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1FF" w:rsidRPr="00721CAF" w:rsidRDefault="00B611FF" w:rsidP="00B611FF">
      <w:pPr>
        <w:spacing w:line="240" w:lineRule="auto"/>
        <w:ind w:right="-1"/>
        <w:jc w:val="center"/>
        <w:rPr>
          <w:b/>
          <w:sz w:val="22"/>
          <w:szCs w:val="22"/>
        </w:rPr>
      </w:pPr>
      <w:r w:rsidRPr="00721CAF">
        <w:rPr>
          <w:b/>
          <w:sz w:val="22"/>
          <w:szCs w:val="22"/>
        </w:rPr>
        <w:t xml:space="preserve">ANEXO </w:t>
      </w:r>
      <w:r>
        <w:rPr>
          <w:b/>
          <w:sz w:val="22"/>
          <w:szCs w:val="22"/>
        </w:rPr>
        <w:t>1</w:t>
      </w:r>
    </w:p>
    <w:p w:rsidR="00B611FF" w:rsidRPr="00721CAF" w:rsidRDefault="00B611FF" w:rsidP="00B611FF">
      <w:pPr>
        <w:spacing w:line="240" w:lineRule="auto"/>
        <w:ind w:right="-1"/>
        <w:jc w:val="center"/>
        <w:rPr>
          <w:b/>
          <w:sz w:val="22"/>
          <w:szCs w:val="22"/>
        </w:rPr>
      </w:pPr>
      <w:r w:rsidRPr="00721CAF">
        <w:rPr>
          <w:b/>
          <w:sz w:val="22"/>
          <w:szCs w:val="22"/>
        </w:rPr>
        <w:t>(Ref.</w:t>
      </w:r>
      <w:r>
        <w:rPr>
          <w:b/>
          <w:sz w:val="22"/>
          <w:szCs w:val="22"/>
        </w:rPr>
        <w:t xml:space="preserve"> </w:t>
      </w:r>
      <w:r w:rsidR="00966C13">
        <w:rPr>
          <w:b/>
          <w:sz w:val="22"/>
          <w:szCs w:val="22"/>
        </w:rPr>
        <w:t>6</w:t>
      </w:r>
      <w:r>
        <w:rPr>
          <w:b/>
          <w:sz w:val="22"/>
          <w:szCs w:val="22"/>
        </w:rPr>
        <w:t>/</w:t>
      </w:r>
      <w:r w:rsidRPr="00721CAF">
        <w:rPr>
          <w:b/>
          <w:sz w:val="22"/>
          <w:szCs w:val="22"/>
        </w:rPr>
        <w:t>201</w:t>
      </w:r>
      <w:r>
        <w:rPr>
          <w:b/>
          <w:sz w:val="22"/>
          <w:szCs w:val="22"/>
        </w:rPr>
        <w:t>5</w:t>
      </w:r>
      <w:r w:rsidRPr="00721CAF">
        <w:rPr>
          <w:b/>
          <w:sz w:val="22"/>
          <w:szCs w:val="22"/>
        </w:rPr>
        <w:t>/</w:t>
      </w:r>
      <w:r>
        <w:rPr>
          <w:b/>
          <w:sz w:val="22"/>
          <w:szCs w:val="22"/>
        </w:rPr>
        <w:t>1</w:t>
      </w:r>
      <w:r w:rsidRPr="00721CAF">
        <w:rPr>
          <w:b/>
          <w:sz w:val="22"/>
          <w:szCs w:val="22"/>
        </w:rPr>
        <w:t>)</w:t>
      </w:r>
    </w:p>
    <w:p w:rsidR="00B611FF" w:rsidRDefault="00B611FF" w:rsidP="00B611FF">
      <w:pPr>
        <w:spacing w:line="240" w:lineRule="auto"/>
        <w:ind w:right="-1"/>
        <w:jc w:val="center"/>
        <w:rPr>
          <w:b/>
          <w:sz w:val="22"/>
          <w:szCs w:val="22"/>
        </w:rPr>
      </w:pPr>
    </w:p>
    <w:p w:rsidR="00193643" w:rsidRDefault="00193643" w:rsidP="00B611FF">
      <w:pPr>
        <w:tabs>
          <w:tab w:val="num" w:pos="360"/>
        </w:tabs>
        <w:spacing w:line="240" w:lineRule="auto"/>
        <w:ind w:right="-1"/>
        <w:jc w:val="both"/>
        <w:rPr>
          <w:b/>
          <w:sz w:val="22"/>
          <w:szCs w:val="22"/>
        </w:rPr>
      </w:pPr>
    </w:p>
    <w:p w:rsidR="00B611FF" w:rsidRPr="00854445" w:rsidRDefault="00B611FF" w:rsidP="00B611FF">
      <w:pPr>
        <w:tabs>
          <w:tab w:val="num" w:pos="360"/>
        </w:tabs>
        <w:spacing w:line="240" w:lineRule="auto"/>
        <w:ind w:right="-1"/>
        <w:jc w:val="both"/>
        <w:rPr>
          <w:sz w:val="22"/>
          <w:szCs w:val="22"/>
        </w:rPr>
      </w:pPr>
      <w:r>
        <w:rPr>
          <w:b/>
          <w:sz w:val="22"/>
          <w:szCs w:val="22"/>
        </w:rPr>
        <w:t>1</w:t>
      </w:r>
      <w:r w:rsidRPr="00721CAF">
        <w:rPr>
          <w:b/>
          <w:sz w:val="22"/>
          <w:szCs w:val="22"/>
        </w:rPr>
        <w:t xml:space="preserve">. CATEGORIA: </w:t>
      </w:r>
      <w:r w:rsidRPr="00854445">
        <w:rPr>
          <w:sz w:val="22"/>
          <w:szCs w:val="22"/>
        </w:rPr>
        <w:t>Investigador Licenciado</w:t>
      </w:r>
      <w:r>
        <w:rPr>
          <w:sz w:val="22"/>
          <w:szCs w:val="22"/>
        </w:rPr>
        <w:t>.</w:t>
      </w:r>
    </w:p>
    <w:p w:rsidR="00B611FF" w:rsidRDefault="00B611FF" w:rsidP="00B611FF">
      <w:pPr>
        <w:spacing w:line="240" w:lineRule="auto"/>
        <w:ind w:right="-1"/>
        <w:jc w:val="both"/>
        <w:rPr>
          <w:b/>
          <w:sz w:val="22"/>
          <w:szCs w:val="22"/>
        </w:rPr>
      </w:pPr>
    </w:p>
    <w:p w:rsidR="00B611FF" w:rsidRPr="00721CAF" w:rsidRDefault="00B611FF" w:rsidP="00B611FF">
      <w:pPr>
        <w:spacing w:line="240" w:lineRule="auto"/>
        <w:ind w:right="-1"/>
        <w:jc w:val="both"/>
        <w:rPr>
          <w:sz w:val="22"/>
          <w:szCs w:val="22"/>
        </w:rPr>
      </w:pPr>
      <w:r w:rsidRPr="00EE1B31">
        <w:rPr>
          <w:b/>
          <w:sz w:val="22"/>
          <w:szCs w:val="22"/>
        </w:rPr>
        <w:t>2.</w:t>
      </w:r>
      <w:r w:rsidRPr="00721CAF">
        <w:rPr>
          <w:b/>
          <w:sz w:val="22"/>
          <w:szCs w:val="22"/>
        </w:rPr>
        <w:t xml:space="preserve"> TITULACIÓN REQUERIDA: </w:t>
      </w:r>
      <w:r w:rsidRPr="00721CAF">
        <w:rPr>
          <w:sz w:val="22"/>
          <w:szCs w:val="22"/>
        </w:rPr>
        <w:t>Licenciado, Arquitecto, Ingeniero</w:t>
      </w:r>
      <w:r>
        <w:rPr>
          <w:sz w:val="22"/>
          <w:szCs w:val="22"/>
        </w:rPr>
        <w:t>, Graduado o equivalente,</w:t>
      </w:r>
      <w:r w:rsidRPr="00721CAF">
        <w:rPr>
          <w:sz w:val="22"/>
          <w:szCs w:val="22"/>
        </w:rPr>
        <w:t xml:space="preserve"> como mínimo.</w:t>
      </w:r>
    </w:p>
    <w:p w:rsidR="00B611FF" w:rsidRDefault="00B611FF" w:rsidP="00B611FF">
      <w:pPr>
        <w:widowControl/>
        <w:autoSpaceDE w:val="0"/>
        <w:autoSpaceDN w:val="0"/>
        <w:adjustRightInd w:val="0"/>
        <w:spacing w:line="240" w:lineRule="auto"/>
        <w:ind w:right="-1"/>
        <w:jc w:val="both"/>
        <w:rPr>
          <w:b/>
          <w:sz w:val="22"/>
          <w:szCs w:val="22"/>
        </w:rPr>
      </w:pPr>
    </w:p>
    <w:p w:rsidR="00B611FF" w:rsidRPr="009A3DE6" w:rsidRDefault="00B611FF" w:rsidP="00B611FF">
      <w:pPr>
        <w:widowControl/>
        <w:autoSpaceDE w:val="0"/>
        <w:autoSpaceDN w:val="0"/>
        <w:adjustRightInd w:val="0"/>
        <w:spacing w:line="240" w:lineRule="auto"/>
        <w:ind w:right="-1"/>
        <w:jc w:val="both"/>
        <w:rPr>
          <w:sz w:val="22"/>
          <w:szCs w:val="22"/>
        </w:rPr>
      </w:pPr>
      <w:r w:rsidRPr="00721CAF">
        <w:rPr>
          <w:b/>
          <w:sz w:val="22"/>
          <w:szCs w:val="22"/>
        </w:rPr>
        <w:t xml:space="preserve">3. PROYECTO/CONVENIO/CONTRATO: </w:t>
      </w:r>
      <w:r w:rsidRPr="00721CAF">
        <w:rPr>
          <w:sz w:val="22"/>
          <w:szCs w:val="22"/>
        </w:rPr>
        <w:t>“</w:t>
      </w:r>
      <w:r w:rsidR="00C73FB7">
        <w:rPr>
          <w:sz w:val="22"/>
          <w:szCs w:val="22"/>
        </w:rPr>
        <w:t>Plan de actuaciones para el fomento de la participación en H2020 de la UCA y su proyección en la Economía Azul y la agroalimentación</w:t>
      </w:r>
      <w:r>
        <w:rPr>
          <w:sz w:val="22"/>
          <w:szCs w:val="22"/>
        </w:rPr>
        <w:t>.</w:t>
      </w:r>
      <w:r w:rsidR="00C73FB7">
        <w:rPr>
          <w:sz w:val="22"/>
          <w:szCs w:val="22"/>
        </w:rPr>
        <w:t>”</w:t>
      </w:r>
      <w:r w:rsidR="00544A47">
        <w:rPr>
          <w:sz w:val="22"/>
          <w:szCs w:val="22"/>
        </w:rPr>
        <w:t>EUC2014-51908</w:t>
      </w:r>
      <w:r w:rsidR="00EC1839">
        <w:rPr>
          <w:sz w:val="22"/>
          <w:szCs w:val="22"/>
        </w:rPr>
        <w:t>,</w:t>
      </w:r>
      <w:r>
        <w:rPr>
          <w:sz w:val="22"/>
          <w:szCs w:val="22"/>
        </w:rPr>
        <w:t xml:space="preserve"> Financiado por Ministerio de Economía y Competitividad – FEDER.</w:t>
      </w:r>
    </w:p>
    <w:p w:rsidR="00B611FF" w:rsidRPr="009A3DE6" w:rsidRDefault="00B611FF" w:rsidP="00B611FF">
      <w:pPr>
        <w:spacing w:line="240" w:lineRule="auto"/>
        <w:ind w:right="-1"/>
        <w:jc w:val="both"/>
        <w:rPr>
          <w:b/>
          <w:sz w:val="22"/>
          <w:szCs w:val="22"/>
        </w:rPr>
      </w:pPr>
    </w:p>
    <w:p w:rsidR="00B611FF" w:rsidRDefault="00B611FF" w:rsidP="00B611FF">
      <w:pPr>
        <w:spacing w:line="240" w:lineRule="auto"/>
        <w:ind w:right="-1"/>
        <w:rPr>
          <w:b/>
          <w:sz w:val="22"/>
          <w:szCs w:val="22"/>
        </w:rPr>
      </w:pPr>
      <w:r w:rsidRPr="00721CAF">
        <w:rPr>
          <w:b/>
          <w:sz w:val="22"/>
          <w:szCs w:val="22"/>
        </w:rPr>
        <w:t>4. ACTIVIDADES A DESARROLLAR EN EL PUESTO DE TRABAJO CONVOCADO:</w:t>
      </w:r>
    </w:p>
    <w:p w:rsidR="00B611FF" w:rsidRDefault="00B611FF" w:rsidP="00B611FF">
      <w:pPr>
        <w:spacing w:line="240" w:lineRule="auto"/>
        <w:ind w:right="-1"/>
        <w:jc w:val="both"/>
        <w:outlineLvl w:val="0"/>
        <w:rPr>
          <w:sz w:val="22"/>
          <w:szCs w:val="22"/>
          <w:lang w:val="es-ES_tradnl"/>
        </w:rPr>
      </w:pPr>
    </w:p>
    <w:p w:rsidR="00372CB0" w:rsidRPr="00372CB0" w:rsidRDefault="00372CB0" w:rsidP="00B611FF">
      <w:pPr>
        <w:pStyle w:val="Prrafodelista"/>
        <w:numPr>
          <w:ilvl w:val="0"/>
          <w:numId w:val="4"/>
        </w:numPr>
        <w:spacing w:line="240" w:lineRule="auto"/>
        <w:ind w:left="284" w:right="-1" w:hanging="284"/>
        <w:outlineLvl w:val="0"/>
        <w:rPr>
          <w:sz w:val="22"/>
          <w:szCs w:val="22"/>
        </w:rPr>
      </w:pPr>
      <w:r>
        <w:rPr>
          <w:sz w:val="22"/>
          <w:szCs w:val="22"/>
          <w:lang w:val="es-ES_tradnl"/>
        </w:rPr>
        <w:t>Llevar la labor de representación y gestión de la Delegación de Bruselas.</w:t>
      </w:r>
    </w:p>
    <w:p w:rsidR="00372CB0" w:rsidRPr="00372CB0" w:rsidRDefault="00372CB0" w:rsidP="00B611FF">
      <w:pPr>
        <w:pStyle w:val="Prrafodelista"/>
        <w:numPr>
          <w:ilvl w:val="0"/>
          <w:numId w:val="4"/>
        </w:numPr>
        <w:spacing w:line="240" w:lineRule="auto"/>
        <w:ind w:left="284" w:right="-1" w:hanging="284"/>
        <w:outlineLvl w:val="0"/>
        <w:rPr>
          <w:sz w:val="22"/>
          <w:szCs w:val="22"/>
        </w:rPr>
      </w:pPr>
      <w:r>
        <w:rPr>
          <w:sz w:val="22"/>
          <w:szCs w:val="22"/>
          <w:lang w:val="es-ES_tradnl"/>
        </w:rPr>
        <w:t>Participar activamente en el fortalecimiento internacional de la UCA.</w:t>
      </w:r>
    </w:p>
    <w:p w:rsidR="009F664E" w:rsidRPr="009F664E" w:rsidRDefault="009F664E" w:rsidP="00B611FF">
      <w:pPr>
        <w:pStyle w:val="Prrafodelista"/>
        <w:numPr>
          <w:ilvl w:val="0"/>
          <w:numId w:val="4"/>
        </w:numPr>
        <w:spacing w:line="240" w:lineRule="auto"/>
        <w:ind w:left="284" w:right="-1" w:hanging="284"/>
        <w:outlineLvl w:val="0"/>
        <w:rPr>
          <w:sz w:val="22"/>
          <w:szCs w:val="22"/>
        </w:rPr>
      </w:pPr>
      <w:r>
        <w:rPr>
          <w:sz w:val="22"/>
          <w:szCs w:val="22"/>
        </w:rPr>
        <w:t>Promover la configuración de consorcios internacionales para proyectos de investigación e innovación con participación de nuestros investigadores.</w:t>
      </w:r>
    </w:p>
    <w:p w:rsidR="009F3D0B" w:rsidRPr="009F3D0B" w:rsidRDefault="00372CB0" w:rsidP="00B611FF">
      <w:pPr>
        <w:pStyle w:val="Prrafodelista"/>
        <w:numPr>
          <w:ilvl w:val="0"/>
          <w:numId w:val="4"/>
        </w:numPr>
        <w:spacing w:line="240" w:lineRule="auto"/>
        <w:ind w:left="284" w:right="-1" w:hanging="284"/>
        <w:outlineLvl w:val="0"/>
        <w:rPr>
          <w:sz w:val="22"/>
          <w:szCs w:val="22"/>
        </w:rPr>
      </w:pPr>
      <w:r>
        <w:rPr>
          <w:sz w:val="22"/>
          <w:szCs w:val="22"/>
          <w:lang w:val="es-ES_tradnl"/>
        </w:rPr>
        <w:t>Colaborar en la difusión de convocatorias y eventos internacionales relativos al H2020.</w:t>
      </w:r>
    </w:p>
    <w:p w:rsidR="009F3D0B" w:rsidRPr="009F3D0B" w:rsidRDefault="009F3D0B" w:rsidP="00B611FF">
      <w:pPr>
        <w:pStyle w:val="Prrafodelista"/>
        <w:numPr>
          <w:ilvl w:val="0"/>
          <w:numId w:val="4"/>
        </w:numPr>
        <w:spacing w:line="240" w:lineRule="auto"/>
        <w:ind w:left="284" w:right="-1" w:hanging="284"/>
        <w:outlineLvl w:val="0"/>
        <w:rPr>
          <w:sz w:val="22"/>
          <w:szCs w:val="22"/>
        </w:rPr>
      </w:pPr>
      <w:r>
        <w:rPr>
          <w:sz w:val="22"/>
          <w:szCs w:val="22"/>
          <w:lang w:val="es-ES_tradnl"/>
        </w:rPr>
        <w:t xml:space="preserve">Participar en la formación a los investigadores </w:t>
      </w:r>
      <w:r w:rsidR="009F664E">
        <w:rPr>
          <w:sz w:val="22"/>
          <w:szCs w:val="22"/>
          <w:lang w:val="es-ES_tradnl"/>
        </w:rPr>
        <w:t>y gestores en el marco de</w:t>
      </w:r>
      <w:r>
        <w:rPr>
          <w:sz w:val="22"/>
          <w:szCs w:val="22"/>
          <w:lang w:val="es-ES_tradnl"/>
        </w:rPr>
        <w:t xml:space="preserve"> H2020</w:t>
      </w:r>
      <w:r w:rsidR="008E19BA">
        <w:rPr>
          <w:sz w:val="22"/>
          <w:szCs w:val="22"/>
          <w:lang w:val="es-ES_tradnl"/>
        </w:rPr>
        <w:t xml:space="preserve"> y otros programas internacionales</w:t>
      </w:r>
      <w:r>
        <w:rPr>
          <w:sz w:val="22"/>
          <w:szCs w:val="22"/>
          <w:lang w:val="es-ES_tradnl"/>
        </w:rPr>
        <w:t>.</w:t>
      </w:r>
    </w:p>
    <w:p w:rsidR="008E19BA" w:rsidRDefault="008E19BA" w:rsidP="00B611FF">
      <w:pPr>
        <w:pStyle w:val="Prrafodelista"/>
        <w:numPr>
          <w:ilvl w:val="0"/>
          <w:numId w:val="4"/>
        </w:numPr>
        <w:spacing w:line="240" w:lineRule="auto"/>
        <w:ind w:left="284" w:right="-1" w:hanging="284"/>
        <w:outlineLvl w:val="0"/>
        <w:rPr>
          <w:sz w:val="22"/>
          <w:szCs w:val="22"/>
        </w:rPr>
      </w:pPr>
      <w:r>
        <w:rPr>
          <w:sz w:val="22"/>
          <w:szCs w:val="22"/>
        </w:rPr>
        <w:t xml:space="preserve">Colaborar en la configuración y gestión de las conferencias de excelencia de innovación, buscando responsables internacionales de </w:t>
      </w:r>
      <w:proofErr w:type="spellStart"/>
      <w:r>
        <w:rPr>
          <w:sz w:val="22"/>
          <w:szCs w:val="22"/>
        </w:rPr>
        <w:t>I+D+i</w:t>
      </w:r>
      <w:proofErr w:type="spellEnd"/>
      <w:r>
        <w:rPr>
          <w:sz w:val="22"/>
          <w:szCs w:val="22"/>
        </w:rPr>
        <w:t xml:space="preserve"> de primer nivel para las mismas, así como trasladando líneas de </w:t>
      </w:r>
      <w:proofErr w:type="spellStart"/>
      <w:r>
        <w:rPr>
          <w:sz w:val="22"/>
          <w:szCs w:val="22"/>
        </w:rPr>
        <w:t>I+D+i</w:t>
      </w:r>
      <w:proofErr w:type="spellEnd"/>
      <w:r w:rsidR="00920247">
        <w:rPr>
          <w:sz w:val="22"/>
          <w:szCs w:val="22"/>
        </w:rPr>
        <w:t xml:space="preserve"> de empresas internacionales a nuestros investigadores que favorezcan la conexión y articulación de las agregaciones necesarias.</w:t>
      </w:r>
    </w:p>
    <w:p w:rsidR="002F1BE0" w:rsidRPr="002F1BE0" w:rsidRDefault="002F1BE0" w:rsidP="00B611FF">
      <w:pPr>
        <w:pStyle w:val="Prrafodelista"/>
        <w:numPr>
          <w:ilvl w:val="0"/>
          <w:numId w:val="4"/>
        </w:numPr>
        <w:spacing w:line="240" w:lineRule="auto"/>
        <w:ind w:left="284" w:right="-1" w:hanging="284"/>
        <w:outlineLvl w:val="0"/>
        <w:rPr>
          <w:sz w:val="22"/>
          <w:szCs w:val="22"/>
        </w:rPr>
      </w:pPr>
      <w:r>
        <w:rPr>
          <w:sz w:val="22"/>
          <w:szCs w:val="22"/>
          <w:lang w:val="es-ES_tradnl"/>
        </w:rPr>
        <w:t>Promover la participación del mayor número posible de investigadores en consorcios internacionales.</w:t>
      </w:r>
    </w:p>
    <w:p w:rsidR="00B443E6" w:rsidRPr="00B443E6" w:rsidRDefault="000A2789" w:rsidP="00B611FF">
      <w:pPr>
        <w:pStyle w:val="Prrafodelista"/>
        <w:numPr>
          <w:ilvl w:val="0"/>
          <w:numId w:val="4"/>
        </w:numPr>
        <w:spacing w:line="240" w:lineRule="auto"/>
        <w:ind w:left="284" w:right="-1" w:hanging="284"/>
        <w:outlineLvl w:val="0"/>
        <w:rPr>
          <w:sz w:val="22"/>
          <w:szCs w:val="22"/>
        </w:rPr>
      </w:pPr>
      <w:r>
        <w:rPr>
          <w:sz w:val="22"/>
          <w:szCs w:val="22"/>
          <w:lang w:val="es-ES_tradnl"/>
        </w:rPr>
        <w:t xml:space="preserve">Incrementar la colaboración en </w:t>
      </w:r>
      <w:proofErr w:type="spellStart"/>
      <w:r>
        <w:rPr>
          <w:sz w:val="22"/>
          <w:szCs w:val="22"/>
          <w:lang w:val="es-ES_tradnl"/>
        </w:rPr>
        <w:t>I+D+i</w:t>
      </w:r>
      <w:proofErr w:type="spellEnd"/>
      <w:r>
        <w:rPr>
          <w:sz w:val="22"/>
          <w:szCs w:val="22"/>
          <w:lang w:val="es-ES_tradnl"/>
        </w:rPr>
        <w:t xml:space="preserve"> de los investigadores</w:t>
      </w:r>
      <w:r w:rsidR="001A7BE9">
        <w:rPr>
          <w:sz w:val="22"/>
          <w:szCs w:val="22"/>
          <w:lang w:val="es-ES_tradnl"/>
        </w:rPr>
        <w:t xml:space="preserve"> con</w:t>
      </w:r>
      <w:r>
        <w:rPr>
          <w:sz w:val="22"/>
          <w:szCs w:val="22"/>
          <w:lang w:val="es-ES_tradnl"/>
        </w:rPr>
        <w:t xml:space="preserve"> las empresas, impulsando en particular, la incorporación de las PYMES al proceso de innovación y su participación en proyectos de H2020, y vinculando esta colaboración con la demanda de innovación de las empresas.</w:t>
      </w:r>
    </w:p>
    <w:p w:rsidR="00B611FF" w:rsidRDefault="00B611FF" w:rsidP="00B611FF">
      <w:pPr>
        <w:spacing w:line="240" w:lineRule="auto"/>
        <w:ind w:right="-1"/>
        <w:rPr>
          <w:b/>
          <w:sz w:val="22"/>
          <w:szCs w:val="22"/>
          <w:lang w:val="es-ES_tradnl"/>
        </w:rPr>
      </w:pPr>
    </w:p>
    <w:p w:rsidR="00B611FF" w:rsidRDefault="00B611FF" w:rsidP="00B611FF">
      <w:pPr>
        <w:spacing w:line="240" w:lineRule="auto"/>
        <w:ind w:right="-1"/>
        <w:jc w:val="both"/>
        <w:outlineLvl w:val="0"/>
        <w:rPr>
          <w:b/>
          <w:sz w:val="22"/>
          <w:szCs w:val="22"/>
        </w:rPr>
      </w:pPr>
      <w:r w:rsidRPr="003E4B07">
        <w:rPr>
          <w:b/>
          <w:sz w:val="22"/>
          <w:szCs w:val="22"/>
        </w:rPr>
        <w:t>5. CARACTERÍSTICAS DEL CONTRATO:</w:t>
      </w:r>
    </w:p>
    <w:p w:rsidR="00B611FF" w:rsidRPr="00721CAF" w:rsidRDefault="00B611FF" w:rsidP="00B611FF">
      <w:pPr>
        <w:spacing w:line="240" w:lineRule="auto"/>
        <w:ind w:right="-1"/>
        <w:jc w:val="both"/>
        <w:rPr>
          <w:sz w:val="22"/>
          <w:szCs w:val="22"/>
        </w:rPr>
      </w:pPr>
      <w:r w:rsidRPr="00721CAF">
        <w:rPr>
          <w:sz w:val="22"/>
          <w:szCs w:val="22"/>
        </w:rPr>
        <w:t xml:space="preserve">Duración: </w:t>
      </w:r>
      <w:r w:rsidR="00B443E6">
        <w:rPr>
          <w:sz w:val="22"/>
          <w:szCs w:val="22"/>
        </w:rPr>
        <w:t>12</w:t>
      </w:r>
      <w:r w:rsidR="00B55561">
        <w:rPr>
          <w:sz w:val="22"/>
          <w:szCs w:val="22"/>
        </w:rPr>
        <w:t xml:space="preserve"> meses, prorrogables.</w:t>
      </w:r>
    </w:p>
    <w:p w:rsidR="00B611FF" w:rsidRPr="00721CAF" w:rsidRDefault="00B611FF" w:rsidP="00B611FF">
      <w:pPr>
        <w:spacing w:line="240" w:lineRule="auto"/>
        <w:ind w:right="-1"/>
        <w:jc w:val="both"/>
        <w:rPr>
          <w:sz w:val="22"/>
          <w:szCs w:val="22"/>
        </w:rPr>
      </w:pPr>
      <w:r w:rsidRPr="00721CAF">
        <w:rPr>
          <w:sz w:val="22"/>
          <w:szCs w:val="22"/>
        </w:rPr>
        <w:t xml:space="preserve">Jornada Laboral: Tiempo </w:t>
      </w:r>
      <w:r>
        <w:rPr>
          <w:sz w:val="22"/>
          <w:szCs w:val="22"/>
        </w:rPr>
        <w:t>Completo</w:t>
      </w:r>
      <w:r w:rsidRPr="00721CAF">
        <w:rPr>
          <w:sz w:val="22"/>
          <w:szCs w:val="22"/>
        </w:rPr>
        <w:t>.</w:t>
      </w:r>
    </w:p>
    <w:p w:rsidR="00B611FF" w:rsidRPr="00721CAF" w:rsidRDefault="00B611FF" w:rsidP="00B611FF">
      <w:pPr>
        <w:tabs>
          <w:tab w:val="num" w:pos="360"/>
        </w:tabs>
        <w:spacing w:line="240" w:lineRule="auto"/>
        <w:ind w:right="-1"/>
        <w:jc w:val="both"/>
        <w:rPr>
          <w:sz w:val="22"/>
          <w:szCs w:val="22"/>
        </w:rPr>
      </w:pPr>
      <w:r w:rsidRPr="00721CAF">
        <w:rPr>
          <w:sz w:val="22"/>
          <w:szCs w:val="22"/>
        </w:rPr>
        <w:t>Lugar de desarrollo:</w:t>
      </w:r>
      <w:r>
        <w:rPr>
          <w:sz w:val="22"/>
          <w:szCs w:val="22"/>
        </w:rPr>
        <w:t xml:space="preserve"> </w:t>
      </w:r>
      <w:r w:rsidR="00DE0CA5">
        <w:rPr>
          <w:sz w:val="22"/>
          <w:szCs w:val="22"/>
        </w:rPr>
        <w:t>Oficina de la Universidad de Cádiz</w:t>
      </w:r>
      <w:r w:rsidR="00B55561">
        <w:rPr>
          <w:sz w:val="22"/>
          <w:szCs w:val="22"/>
        </w:rPr>
        <w:t xml:space="preserve"> - CEIMAR</w:t>
      </w:r>
      <w:r w:rsidR="00DE0CA5">
        <w:rPr>
          <w:sz w:val="22"/>
          <w:szCs w:val="22"/>
        </w:rPr>
        <w:t xml:space="preserve"> en la Delegación de la Junta de Andalucía en Bruselas.</w:t>
      </w:r>
    </w:p>
    <w:p w:rsidR="00E75338" w:rsidRDefault="00B611FF" w:rsidP="00E75338">
      <w:pPr>
        <w:spacing w:line="240" w:lineRule="auto"/>
        <w:ind w:right="-1"/>
        <w:jc w:val="both"/>
        <w:rPr>
          <w:sz w:val="22"/>
          <w:szCs w:val="22"/>
        </w:rPr>
      </w:pPr>
      <w:r w:rsidRPr="00721CAF">
        <w:rPr>
          <w:sz w:val="22"/>
          <w:szCs w:val="22"/>
        </w:rPr>
        <w:t xml:space="preserve">Retribuciones: </w:t>
      </w:r>
      <w:r w:rsidR="00FC63F9">
        <w:rPr>
          <w:sz w:val="22"/>
          <w:szCs w:val="22"/>
        </w:rPr>
        <w:t>2.675,39</w:t>
      </w:r>
      <w:r>
        <w:rPr>
          <w:sz w:val="22"/>
          <w:szCs w:val="22"/>
        </w:rPr>
        <w:t xml:space="preserve"> E</w:t>
      </w:r>
      <w:r w:rsidRPr="00721CAF">
        <w:rPr>
          <w:sz w:val="22"/>
          <w:szCs w:val="22"/>
        </w:rPr>
        <w:t>uros íntegros mensuales.</w:t>
      </w:r>
      <w:r>
        <w:rPr>
          <w:sz w:val="22"/>
          <w:szCs w:val="22"/>
        </w:rPr>
        <w:t xml:space="preserve"> </w:t>
      </w:r>
    </w:p>
    <w:p w:rsidR="004F184B" w:rsidRPr="00C77A9A" w:rsidRDefault="004F184B" w:rsidP="00E75338">
      <w:pPr>
        <w:spacing w:line="240" w:lineRule="auto"/>
        <w:ind w:right="-1"/>
        <w:jc w:val="both"/>
        <w:rPr>
          <w:sz w:val="22"/>
          <w:szCs w:val="22"/>
        </w:rPr>
      </w:pPr>
      <w:r>
        <w:rPr>
          <w:sz w:val="22"/>
          <w:szCs w:val="22"/>
        </w:rPr>
        <w:t>De acuerdo con la modificación de la normativa de 2012 aprobada en BOUCA de 27 de junio de 2014 con independencia de las retribuciones anteriores</w:t>
      </w:r>
      <w:r w:rsidR="00485227">
        <w:rPr>
          <w:sz w:val="22"/>
          <w:szCs w:val="22"/>
        </w:rPr>
        <w:t>,</w:t>
      </w:r>
      <w:r>
        <w:rPr>
          <w:sz w:val="22"/>
          <w:szCs w:val="22"/>
        </w:rPr>
        <w:t xml:space="preserve"> </w:t>
      </w:r>
      <w:r w:rsidR="00485227">
        <w:rPr>
          <w:sz w:val="22"/>
          <w:szCs w:val="22"/>
        </w:rPr>
        <w:t>se</w:t>
      </w:r>
      <w:r>
        <w:rPr>
          <w:sz w:val="22"/>
          <w:szCs w:val="22"/>
        </w:rPr>
        <w:t xml:space="preserve"> establece</w:t>
      </w:r>
      <w:r w:rsidR="00485227">
        <w:rPr>
          <w:sz w:val="22"/>
          <w:szCs w:val="22"/>
        </w:rPr>
        <w:t xml:space="preserve"> un c</w:t>
      </w:r>
      <w:r>
        <w:rPr>
          <w:sz w:val="22"/>
          <w:szCs w:val="22"/>
        </w:rPr>
        <w:t>omplemento variable basado en el cumplimiento de objetivos</w:t>
      </w:r>
      <w:r w:rsidR="0085448C">
        <w:rPr>
          <w:sz w:val="22"/>
          <w:szCs w:val="22"/>
        </w:rPr>
        <w:t>,</w:t>
      </w:r>
      <w:r w:rsidR="00485227">
        <w:rPr>
          <w:sz w:val="22"/>
          <w:szCs w:val="22"/>
        </w:rPr>
        <w:t xml:space="preserve"> por una cantidad de 10.000 euros brutos</w:t>
      </w:r>
      <w:r w:rsidR="00B940C9">
        <w:rPr>
          <w:sz w:val="22"/>
          <w:szCs w:val="22"/>
        </w:rPr>
        <w:t xml:space="preserve"> anuales</w:t>
      </w:r>
      <w:r>
        <w:rPr>
          <w:sz w:val="22"/>
          <w:szCs w:val="22"/>
        </w:rPr>
        <w:t>.</w:t>
      </w:r>
    </w:p>
    <w:p w:rsidR="00B611FF" w:rsidRDefault="00B611FF" w:rsidP="00B611FF">
      <w:pPr>
        <w:spacing w:line="240" w:lineRule="auto"/>
        <w:ind w:right="-1"/>
        <w:jc w:val="both"/>
        <w:outlineLvl w:val="0"/>
        <w:rPr>
          <w:b/>
          <w:sz w:val="22"/>
          <w:szCs w:val="22"/>
        </w:rPr>
      </w:pPr>
    </w:p>
    <w:p w:rsidR="00B611FF" w:rsidRDefault="00B611FF" w:rsidP="00B611FF">
      <w:pPr>
        <w:spacing w:line="240" w:lineRule="auto"/>
        <w:ind w:right="-1"/>
        <w:jc w:val="both"/>
        <w:outlineLvl w:val="0"/>
        <w:rPr>
          <w:b/>
          <w:sz w:val="22"/>
          <w:szCs w:val="22"/>
        </w:rPr>
      </w:pPr>
      <w:r w:rsidRPr="00721CAF">
        <w:rPr>
          <w:b/>
          <w:sz w:val="22"/>
          <w:szCs w:val="22"/>
        </w:rPr>
        <w:t xml:space="preserve">6. MÉRITOS PREFERENTES/PERFIL: </w:t>
      </w:r>
    </w:p>
    <w:p w:rsidR="00B611FF" w:rsidRPr="00AE6F57" w:rsidRDefault="00363E4B" w:rsidP="00B611FF">
      <w:pPr>
        <w:spacing w:line="240" w:lineRule="auto"/>
        <w:ind w:right="-1"/>
        <w:jc w:val="both"/>
        <w:outlineLvl w:val="0"/>
        <w:rPr>
          <w:sz w:val="22"/>
          <w:szCs w:val="22"/>
          <w:lang w:val="es-ES_tradnl"/>
        </w:rPr>
      </w:pPr>
      <w:r>
        <w:rPr>
          <w:sz w:val="22"/>
          <w:szCs w:val="22"/>
          <w:lang w:val="es-ES_tradnl"/>
        </w:rPr>
        <w:t>Se valorará</w:t>
      </w:r>
      <w:r w:rsidR="00B611FF" w:rsidRPr="00AE6F57">
        <w:rPr>
          <w:sz w:val="22"/>
          <w:szCs w:val="22"/>
          <w:lang w:val="es-ES_tradnl"/>
        </w:rPr>
        <w:t>:</w:t>
      </w:r>
    </w:p>
    <w:p w:rsidR="003E64A4" w:rsidRDefault="003E64A4" w:rsidP="00B611FF">
      <w:pPr>
        <w:numPr>
          <w:ilvl w:val="0"/>
          <w:numId w:val="7"/>
        </w:numPr>
        <w:spacing w:line="240" w:lineRule="auto"/>
        <w:ind w:right="-1"/>
        <w:jc w:val="both"/>
        <w:outlineLvl w:val="0"/>
        <w:rPr>
          <w:sz w:val="22"/>
          <w:szCs w:val="22"/>
        </w:rPr>
      </w:pPr>
      <w:r>
        <w:rPr>
          <w:sz w:val="22"/>
          <w:szCs w:val="22"/>
        </w:rPr>
        <w:t xml:space="preserve">Experiencia laboral </w:t>
      </w:r>
      <w:r w:rsidR="004116A6">
        <w:rPr>
          <w:sz w:val="22"/>
          <w:szCs w:val="22"/>
        </w:rPr>
        <w:t>previa en la captación de proyectos europeos y formación de consorcios internacionales</w:t>
      </w:r>
      <w:r>
        <w:rPr>
          <w:sz w:val="22"/>
          <w:szCs w:val="22"/>
        </w:rPr>
        <w:t>.</w:t>
      </w:r>
    </w:p>
    <w:p w:rsidR="00923726" w:rsidRDefault="00923726" w:rsidP="00B611FF">
      <w:pPr>
        <w:numPr>
          <w:ilvl w:val="0"/>
          <w:numId w:val="7"/>
        </w:numPr>
        <w:spacing w:line="240" w:lineRule="auto"/>
        <w:ind w:right="-1"/>
        <w:jc w:val="both"/>
        <w:outlineLvl w:val="0"/>
        <w:rPr>
          <w:sz w:val="22"/>
          <w:szCs w:val="22"/>
        </w:rPr>
      </w:pPr>
      <w:r>
        <w:rPr>
          <w:sz w:val="22"/>
          <w:szCs w:val="22"/>
        </w:rPr>
        <w:t>Formación en los programas europeos de investigación e innovación.</w:t>
      </w:r>
    </w:p>
    <w:p w:rsidR="003E64A4" w:rsidRDefault="003E64A4" w:rsidP="00B611FF">
      <w:pPr>
        <w:numPr>
          <w:ilvl w:val="0"/>
          <w:numId w:val="7"/>
        </w:numPr>
        <w:spacing w:line="240" w:lineRule="auto"/>
        <w:ind w:right="-1"/>
        <w:jc w:val="both"/>
        <w:outlineLvl w:val="0"/>
        <w:rPr>
          <w:sz w:val="22"/>
          <w:szCs w:val="22"/>
        </w:rPr>
      </w:pPr>
      <w:r>
        <w:rPr>
          <w:sz w:val="22"/>
          <w:szCs w:val="22"/>
        </w:rPr>
        <w:t>Inglés avanzado, mínimo C1.</w:t>
      </w:r>
    </w:p>
    <w:p w:rsidR="009F0F74" w:rsidRDefault="009F0F74" w:rsidP="00B611FF">
      <w:pPr>
        <w:numPr>
          <w:ilvl w:val="0"/>
          <w:numId w:val="7"/>
        </w:numPr>
        <w:spacing w:line="240" w:lineRule="auto"/>
        <w:ind w:right="-1"/>
        <w:jc w:val="both"/>
        <w:outlineLvl w:val="0"/>
        <w:rPr>
          <w:sz w:val="22"/>
          <w:szCs w:val="22"/>
        </w:rPr>
      </w:pPr>
      <w:r>
        <w:rPr>
          <w:sz w:val="22"/>
          <w:szCs w:val="22"/>
        </w:rPr>
        <w:t>Carnet de conducir y disponibilidad para viajar.</w:t>
      </w:r>
    </w:p>
    <w:p w:rsidR="009F0F74" w:rsidRDefault="009F0F74" w:rsidP="00B611FF">
      <w:pPr>
        <w:numPr>
          <w:ilvl w:val="0"/>
          <w:numId w:val="7"/>
        </w:numPr>
        <w:spacing w:line="240" w:lineRule="auto"/>
        <w:ind w:right="-1"/>
        <w:jc w:val="both"/>
        <w:outlineLvl w:val="0"/>
        <w:rPr>
          <w:sz w:val="22"/>
          <w:szCs w:val="22"/>
        </w:rPr>
      </w:pPr>
      <w:r>
        <w:rPr>
          <w:sz w:val="22"/>
          <w:szCs w:val="22"/>
        </w:rPr>
        <w:t>Máster en las materias relacionadas con proyectos europeos.</w:t>
      </w:r>
    </w:p>
    <w:p w:rsidR="009F0F74" w:rsidRDefault="009F0F74" w:rsidP="00B611FF">
      <w:pPr>
        <w:numPr>
          <w:ilvl w:val="0"/>
          <w:numId w:val="7"/>
        </w:numPr>
        <w:spacing w:line="240" w:lineRule="auto"/>
        <w:ind w:right="-1"/>
        <w:jc w:val="both"/>
        <w:outlineLvl w:val="0"/>
        <w:rPr>
          <w:sz w:val="22"/>
          <w:szCs w:val="22"/>
        </w:rPr>
      </w:pPr>
      <w:r>
        <w:rPr>
          <w:sz w:val="22"/>
          <w:szCs w:val="22"/>
        </w:rPr>
        <w:t>Buena formación en comunicación y relaciones con las empresas</w:t>
      </w:r>
      <w:r w:rsidR="00A14864">
        <w:rPr>
          <w:sz w:val="22"/>
          <w:szCs w:val="22"/>
        </w:rPr>
        <w:t>.</w:t>
      </w:r>
    </w:p>
    <w:p w:rsidR="00A14864" w:rsidRPr="00AE6F57" w:rsidRDefault="00A14864" w:rsidP="00B611FF">
      <w:pPr>
        <w:numPr>
          <w:ilvl w:val="0"/>
          <w:numId w:val="7"/>
        </w:numPr>
        <w:spacing w:line="240" w:lineRule="auto"/>
        <w:ind w:right="-1"/>
        <w:jc w:val="both"/>
        <w:outlineLvl w:val="0"/>
        <w:rPr>
          <w:sz w:val="22"/>
          <w:szCs w:val="22"/>
        </w:rPr>
      </w:pPr>
      <w:r>
        <w:rPr>
          <w:sz w:val="22"/>
          <w:szCs w:val="22"/>
        </w:rPr>
        <w:t>Conocimiento de la investigación e innovación que se desarrolla en la Unión Europea.</w:t>
      </w:r>
    </w:p>
    <w:p w:rsidR="00B611FF" w:rsidRPr="00AE6F57" w:rsidRDefault="00B611FF" w:rsidP="00B611FF">
      <w:pPr>
        <w:spacing w:line="240" w:lineRule="auto"/>
        <w:ind w:right="-1"/>
        <w:jc w:val="both"/>
        <w:outlineLvl w:val="0"/>
        <w:rPr>
          <w:sz w:val="22"/>
          <w:szCs w:val="22"/>
          <w:lang w:val="es-ES_tradnl"/>
        </w:rPr>
      </w:pPr>
    </w:p>
    <w:p w:rsidR="00B611FF" w:rsidRDefault="00B611FF" w:rsidP="00B611FF">
      <w:pPr>
        <w:spacing w:line="240" w:lineRule="auto"/>
        <w:ind w:right="-1"/>
        <w:outlineLvl w:val="0"/>
        <w:rPr>
          <w:sz w:val="22"/>
          <w:szCs w:val="22"/>
        </w:rPr>
      </w:pPr>
      <w:r w:rsidRPr="00721CAF">
        <w:rPr>
          <w:b/>
          <w:sz w:val="22"/>
          <w:szCs w:val="22"/>
        </w:rPr>
        <w:t xml:space="preserve">7. RESPONSABLE: </w:t>
      </w:r>
      <w:r>
        <w:rPr>
          <w:sz w:val="22"/>
          <w:szCs w:val="22"/>
        </w:rPr>
        <w:t>D. J</w:t>
      </w:r>
      <w:r w:rsidR="003E64A4">
        <w:rPr>
          <w:sz w:val="22"/>
          <w:szCs w:val="22"/>
        </w:rPr>
        <w:t>esús Medina Moreno</w:t>
      </w:r>
      <w:r>
        <w:rPr>
          <w:sz w:val="22"/>
          <w:szCs w:val="22"/>
        </w:rPr>
        <w:t>.</w:t>
      </w:r>
    </w:p>
    <w:p w:rsidR="007936CA" w:rsidRDefault="007936CA" w:rsidP="00B611FF">
      <w:pPr>
        <w:pStyle w:val="NormalWeb"/>
        <w:jc w:val="center"/>
        <w:rPr>
          <w:b/>
          <w:sz w:val="22"/>
          <w:szCs w:val="22"/>
        </w:rPr>
      </w:pPr>
    </w:p>
    <w:p w:rsidR="00781AB6" w:rsidRPr="00C77A9A" w:rsidRDefault="00781AB6" w:rsidP="00781AB6">
      <w:pPr>
        <w:jc w:val="center"/>
        <w:rPr>
          <w:b/>
          <w:sz w:val="22"/>
          <w:szCs w:val="22"/>
        </w:rPr>
      </w:pPr>
      <w:r w:rsidRPr="00C77A9A">
        <w:rPr>
          <w:b/>
          <w:sz w:val="22"/>
          <w:szCs w:val="22"/>
        </w:rPr>
        <w:t xml:space="preserve">ANEXO </w:t>
      </w:r>
      <w:r w:rsidR="00A25701">
        <w:rPr>
          <w:b/>
          <w:sz w:val="22"/>
          <w:szCs w:val="22"/>
        </w:rPr>
        <w:t>2</w:t>
      </w:r>
    </w:p>
    <w:p w:rsidR="00781AB6" w:rsidRDefault="00781AB6" w:rsidP="00781AB6">
      <w:pPr>
        <w:jc w:val="center"/>
        <w:rPr>
          <w:b/>
          <w:sz w:val="22"/>
          <w:szCs w:val="22"/>
        </w:rPr>
      </w:pPr>
      <w:r w:rsidRPr="00C77A9A">
        <w:rPr>
          <w:b/>
          <w:sz w:val="22"/>
          <w:szCs w:val="22"/>
        </w:rPr>
        <w:t xml:space="preserve">(Ref. </w:t>
      </w:r>
      <w:r w:rsidR="00F32E69">
        <w:rPr>
          <w:b/>
          <w:sz w:val="22"/>
          <w:szCs w:val="22"/>
        </w:rPr>
        <w:t>6</w:t>
      </w:r>
      <w:r w:rsidRPr="00C77A9A">
        <w:rPr>
          <w:b/>
          <w:sz w:val="22"/>
          <w:szCs w:val="22"/>
        </w:rPr>
        <w:t>/201</w:t>
      </w:r>
      <w:r>
        <w:rPr>
          <w:b/>
          <w:sz w:val="22"/>
          <w:szCs w:val="22"/>
        </w:rPr>
        <w:t>5</w:t>
      </w:r>
      <w:r w:rsidRPr="00C77A9A">
        <w:rPr>
          <w:b/>
          <w:sz w:val="22"/>
          <w:szCs w:val="22"/>
        </w:rPr>
        <w:t>/</w:t>
      </w:r>
      <w:r w:rsidR="00A25701">
        <w:rPr>
          <w:b/>
          <w:sz w:val="22"/>
          <w:szCs w:val="22"/>
        </w:rPr>
        <w:t>2</w:t>
      </w:r>
      <w:r w:rsidRPr="00C77A9A">
        <w:rPr>
          <w:b/>
          <w:sz w:val="22"/>
          <w:szCs w:val="22"/>
        </w:rPr>
        <w:t>)</w:t>
      </w:r>
    </w:p>
    <w:p w:rsidR="00781AB6" w:rsidRDefault="00781AB6" w:rsidP="00781AB6">
      <w:pPr>
        <w:jc w:val="center"/>
        <w:rPr>
          <w:b/>
          <w:sz w:val="22"/>
          <w:szCs w:val="22"/>
        </w:rPr>
      </w:pPr>
    </w:p>
    <w:p w:rsidR="00781AB6" w:rsidRDefault="00781AB6" w:rsidP="00781AB6">
      <w:pPr>
        <w:jc w:val="both"/>
        <w:rPr>
          <w:sz w:val="22"/>
          <w:szCs w:val="22"/>
        </w:rPr>
      </w:pPr>
      <w:r w:rsidRPr="00C77A9A">
        <w:rPr>
          <w:b/>
          <w:sz w:val="22"/>
          <w:szCs w:val="22"/>
        </w:rPr>
        <w:t>1. CATEGORIA</w:t>
      </w:r>
      <w:r w:rsidRPr="00C77A9A">
        <w:rPr>
          <w:sz w:val="22"/>
          <w:szCs w:val="22"/>
        </w:rPr>
        <w:t xml:space="preserve">: </w:t>
      </w:r>
      <w:r>
        <w:rPr>
          <w:sz w:val="22"/>
          <w:szCs w:val="22"/>
        </w:rPr>
        <w:t xml:space="preserve">Técnico </w:t>
      </w:r>
      <w:r w:rsidRPr="00C77A9A">
        <w:rPr>
          <w:sz w:val="22"/>
          <w:szCs w:val="22"/>
        </w:rPr>
        <w:t>Investigador Licenciado</w:t>
      </w:r>
      <w:r w:rsidR="000768F2">
        <w:rPr>
          <w:sz w:val="22"/>
          <w:szCs w:val="22"/>
        </w:rPr>
        <w:t>.</w:t>
      </w:r>
      <w:r w:rsidRPr="00C77A9A">
        <w:rPr>
          <w:sz w:val="22"/>
          <w:szCs w:val="22"/>
        </w:rPr>
        <w:t xml:space="preserve"> </w:t>
      </w:r>
    </w:p>
    <w:p w:rsidR="00781AB6" w:rsidRDefault="00781AB6" w:rsidP="00781AB6">
      <w:pPr>
        <w:jc w:val="both"/>
        <w:rPr>
          <w:b/>
          <w:sz w:val="22"/>
          <w:szCs w:val="22"/>
        </w:rPr>
      </w:pPr>
    </w:p>
    <w:p w:rsidR="00781AB6" w:rsidRPr="00C77A9A" w:rsidRDefault="00781AB6" w:rsidP="00781AB6">
      <w:pPr>
        <w:jc w:val="both"/>
        <w:rPr>
          <w:sz w:val="22"/>
          <w:szCs w:val="22"/>
        </w:rPr>
      </w:pPr>
      <w:r w:rsidRPr="00C77A9A">
        <w:rPr>
          <w:b/>
          <w:sz w:val="22"/>
          <w:szCs w:val="22"/>
        </w:rPr>
        <w:t>2. TITULACIÓN REQUERIDA</w:t>
      </w:r>
      <w:r w:rsidRPr="00C77A9A">
        <w:rPr>
          <w:sz w:val="22"/>
          <w:szCs w:val="22"/>
        </w:rPr>
        <w:t>: Licenciado, Arquitecto, Ingeniero, Graduado o  equivalente, como mínimo.</w:t>
      </w:r>
    </w:p>
    <w:p w:rsidR="00781AB6" w:rsidRDefault="00781AB6" w:rsidP="00781AB6">
      <w:pPr>
        <w:jc w:val="both"/>
        <w:rPr>
          <w:b/>
          <w:sz w:val="22"/>
          <w:szCs w:val="22"/>
        </w:rPr>
      </w:pPr>
    </w:p>
    <w:p w:rsidR="00781AB6" w:rsidRPr="00F33920" w:rsidRDefault="00781AB6" w:rsidP="00781AB6">
      <w:pPr>
        <w:jc w:val="both"/>
        <w:rPr>
          <w:sz w:val="22"/>
          <w:szCs w:val="22"/>
        </w:rPr>
      </w:pPr>
      <w:r w:rsidRPr="00C77A9A">
        <w:rPr>
          <w:b/>
          <w:sz w:val="22"/>
          <w:szCs w:val="22"/>
        </w:rPr>
        <w:t>3. PROYECTO/CONVENIO/CONTRATO</w:t>
      </w:r>
      <w:r w:rsidR="00F32E69">
        <w:rPr>
          <w:b/>
          <w:sz w:val="22"/>
          <w:szCs w:val="22"/>
        </w:rPr>
        <w:t>:</w:t>
      </w:r>
      <w:r w:rsidRPr="00595101">
        <w:rPr>
          <w:rFonts w:ascii="Arial" w:hAnsi="Arial" w:cs="Arial"/>
          <w:color w:val="000000"/>
          <w:sz w:val="21"/>
          <w:szCs w:val="21"/>
        </w:rPr>
        <w:t xml:space="preserve"> </w:t>
      </w:r>
      <w:r w:rsidR="00F32E69" w:rsidRPr="00F32E69">
        <w:rPr>
          <w:sz w:val="22"/>
          <w:szCs w:val="22"/>
        </w:rPr>
        <w:t xml:space="preserve">“Mejora de la </w:t>
      </w:r>
      <w:r w:rsidR="00CD2D0C">
        <w:rPr>
          <w:sz w:val="22"/>
          <w:szCs w:val="22"/>
        </w:rPr>
        <w:t>calidad de los datos y sistema de inteligencia empresarial para l</w:t>
      </w:r>
      <w:r w:rsidR="00EF5828">
        <w:rPr>
          <w:sz w:val="22"/>
          <w:szCs w:val="22"/>
        </w:rPr>
        <w:t>a</w:t>
      </w:r>
      <w:r w:rsidR="00CD2D0C">
        <w:rPr>
          <w:sz w:val="22"/>
          <w:szCs w:val="22"/>
        </w:rPr>
        <w:t xml:space="preserve"> toma de decisiones”</w:t>
      </w:r>
      <w:r w:rsidRPr="00F32E69">
        <w:rPr>
          <w:sz w:val="22"/>
          <w:szCs w:val="22"/>
        </w:rPr>
        <w:t>.</w:t>
      </w:r>
    </w:p>
    <w:p w:rsidR="00781AB6" w:rsidRDefault="00781AB6" w:rsidP="00781AB6">
      <w:pPr>
        <w:jc w:val="both"/>
        <w:rPr>
          <w:b/>
          <w:sz w:val="22"/>
          <w:szCs w:val="22"/>
        </w:rPr>
      </w:pPr>
    </w:p>
    <w:p w:rsidR="00781AB6" w:rsidRPr="00C77A9A" w:rsidRDefault="00781AB6" w:rsidP="00781AB6">
      <w:pPr>
        <w:jc w:val="both"/>
        <w:rPr>
          <w:b/>
          <w:sz w:val="22"/>
          <w:szCs w:val="22"/>
        </w:rPr>
      </w:pPr>
      <w:r w:rsidRPr="00C77A9A">
        <w:rPr>
          <w:b/>
          <w:sz w:val="22"/>
          <w:szCs w:val="22"/>
        </w:rPr>
        <w:t>4. ACTIVIDADES A DESARROLLAR EN EL PUESTO DE TRABAJO CONVOCADO:</w:t>
      </w:r>
    </w:p>
    <w:p w:rsidR="000B5422" w:rsidRPr="00CF7655" w:rsidRDefault="00781AB6" w:rsidP="00CF7655">
      <w:pPr>
        <w:pStyle w:val="Prrafodelista"/>
        <w:numPr>
          <w:ilvl w:val="0"/>
          <w:numId w:val="4"/>
        </w:numPr>
        <w:spacing w:line="240" w:lineRule="auto"/>
        <w:ind w:left="284" w:right="-1" w:hanging="284"/>
        <w:outlineLvl w:val="0"/>
        <w:rPr>
          <w:sz w:val="22"/>
          <w:szCs w:val="22"/>
          <w:lang w:val="es-ES_tradnl"/>
        </w:rPr>
      </w:pPr>
      <w:r w:rsidRPr="00CF7655">
        <w:rPr>
          <w:sz w:val="22"/>
          <w:szCs w:val="22"/>
          <w:lang w:val="es-ES_tradnl"/>
        </w:rPr>
        <w:t xml:space="preserve"> </w:t>
      </w:r>
      <w:r w:rsidR="000B5422" w:rsidRPr="00CF7655">
        <w:rPr>
          <w:sz w:val="22"/>
          <w:szCs w:val="22"/>
          <w:lang w:val="es-ES_tradnl"/>
        </w:rPr>
        <w:t xml:space="preserve">Desarrollar un sistema para modernizar aplicaciones basadas en soluciones ofimáticas y para generar aplicaciones web que implementan procesos administrativos. </w:t>
      </w:r>
    </w:p>
    <w:p w:rsidR="000B5422" w:rsidRPr="000B5422" w:rsidRDefault="000B5422" w:rsidP="00CF7655">
      <w:pPr>
        <w:pStyle w:val="Prrafodelista"/>
        <w:numPr>
          <w:ilvl w:val="0"/>
          <w:numId w:val="4"/>
        </w:numPr>
        <w:spacing w:line="240" w:lineRule="auto"/>
        <w:ind w:left="284" w:right="-1" w:hanging="284"/>
        <w:outlineLvl w:val="0"/>
        <w:rPr>
          <w:sz w:val="22"/>
          <w:szCs w:val="22"/>
          <w:lang w:val="es-ES_tradnl"/>
        </w:rPr>
      </w:pPr>
      <w:r w:rsidRPr="000B5422">
        <w:rPr>
          <w:sz w:val="22"/>
          <w:szCs w:val="22"/>
          <w:lang w:val="es-ES_tradnl"/>
        </w:rPr>
        <w:t xml:space="preserve">Asistir a los técnicos en la elaboración de los informes y paneles de control y la revisión de los procesos de extracción de la información, tanto desde fuentes existentes como de nuevas fuentes, al almacén de datos, ayudando a integrar nuevos componentes que permitan realizar visualizaciones más efectivas de la información disponible. </w:t>
      </w:r>
    </w:p>
    <w:p w:rsidR="000B5422" w:rsidRPr="000B5422" w:rsidRDefault="000B5422" w:rsidP="00CF7655">
      <w:pPr>
        <w:pStyle w:val="Prrafodelista"/>
        <w:numPr>
          <w:ilvl w:val="0"/>
          <w:numId w:val="4"/>
        </w:numPr>
        <w:spacing w:line="240" w:lineRule="auto"/>
        <w:ind w:left="284" w:right="-1" w:hanging="284"/>
        <w:outlineLvl w:val="0"/>
        <w:rPr>
          <w:sz w:val="22"/>
          <w:szCs w:val="22"/>
          <w:lang w:val="es-ES_tradnl"/>
        </w:rPr>
      </w:pPr>
      <w:r w:rsidRPr="000B5422">
        <w:rPr>
          <w:sz w:val="22"/>
          <w:szCs w:val="22"/>
          <w:lang w:val="es-ES_tradnl"/>
        </w:rPr>
        <w:t xml:space="preserve">Difundir los resultados obtenidos que sean de interés general en foros nacionales e internacionales y redes sociales. Seleccionar varios conjuntos de datos anonimizados y realizar talleres y cursos entre los alumnos para promover la reutilización de los datos de la UCA y detectar posibles oportunidades en su explotación. </w:t>
      </w:r>
    </w:p>
    <w:p w:rsidR="000B5422" w:rsidRPr="000B5422" w:rsidRDefault="000B5422" w:rsidP="00CF7655">
      <w:pPr>
        <w:pStyle w:val="Prrafodelista"/>
        <w:numPr>
          <w:ilvl w:val="0"/>
          <w:numId w:val="4"/>
        </w:numPr>
        <w:spacing w:line="240" w:lineRule="auto"/>
        <w:ind w:left="284" w:right="-1" w:hanging="284"/>
        <w:outlineLvl w:val="0"/>
        <w:rPr>
          <w:sz w:val="22"/>
          <w:szCs w:val="22"/>
          <w:lang w:val="es-ES_tradnl"/>
        </w:rPr>
      </w:pPr>
      <w:r w:rsidRPr="000B5422">
        <w:rPr>
          <w:sz w:val="22"/>
          <w:szCs w:val="22"/>
          <w:lang w:val="es-ES_tradnl"/>
        </w:rPr>
        <w:t>Participar en la iniciativa conjunta de datos abiertos del grupo de interés de la CRUE-TIC, en la que se trabajará en compartir datos de las distintas universidad</w:t>
      </w:r>
      <w:r w:rsidR="00A70074">
        <w:rPr>
          <w:sz w:val="22"/>
          <w:szCs w:val="22"/>
          <w:lang w:val="es-ES_tradnl"/>
        </w:rPr>
        <w:t>es</w:t>
      </w:r>
      <w:r w:rsidRPr="000B5422">
        <w:rPr>
          <w:sz w:val="22"/>
          <w:szCs w:val="22"/>
          <w:lang w:val="es-ES_tradnl"/>
        </w:rPr>
        <w:t xml:space="preserve">. </w:t>
      </w:r>
    </w:p>
    <w:p w:rsidR="000B5422" w:rsidRPr="000B5422" w:rsidRDefault="000B5422" w:rsidP="00CF7655">
      <w:pPr>
        <w:pStyle w:val="Prrafodelista"/>
        <w:numPr>
          <w:ilvl w:val="0"/>
          <w:numId w:val="4"/>
        </w:numPr>
        <w:spacing w:line="240" w:lineRule="auto"/>
        <w:ind w:left="284" w:right="-1" w:hanging="284"/>
        <w:outlineLvl w:val="0"/>
        <w:rPr>
          <w:sz w:val="22"/>
          <w:szCs w:val="22"/>
          <w:lang w:val="es-ES_tradnl"/>
        </w:rPr>
      </w:pPr>
      <w:r w:rsidRPr="000B5422">
        <w:rPr>
          <w:sz w:val="22"/>
          <w:szCs w:val="22"/>
          <w:lang w:val="es-ES_tradnl"/>
        </w:rPr>
        <w:t xml:space="preserve">Seleccionar varios modelos predictivos de </w:t>
      </w:r>
      <w:proofErr w:type="spellStart"/>
      <w:r w:rsidRPr="000B5422">
        <w:rPr>
          <w:sz w:val="22"/>
          <w:szCs w:val="22"/>
          <w:lang w:val="es-ES_tradnl"/>
        </w:rPr>
        <w:t>Weka</w:t>
      </w:r>
      <w:proofErr w:type="spellEnd"/>
      <w:r w:rsidRPr="000B5422">
        <w:rPr>
          <w:sz w:val="22"/>
          <w:szCs w:val="22"/>
          <w:lang w:val="es-ES_tradnl"/>
        </w:rPr>
        <w:t xml:space="preserve"> que sean de utilidad para la estimación de necesidades futuras de la Universidad de Cádiz, elaborar informes y cuadros de mando con ellos y formar a los técnicos de la DGSI en su utilización. </w:t>
      </w:r>
    </w:p>
    <w:p w:rsidR="000B5422" w:rsidRPr="000B5422" w:rsidRDefault="000B5422" w:rsidP="00CF7655">
      <w:pPr>
        <w:pStyle w:val="Prrafodelista"/>
        <w:numPr>
          <w:ilvl w:val="0"/>
          <w:numId w:val="4"/>
        </w:numPr>
        <w:spacing w:line="240" w:lineRule="auto"/>
        <w:ind w:left="284" w:right="-1" w:hanging="284"/>
        <w:outlineLvl w:val="0"/>
        <w:rPr>
          <w:sz w:val="22"/>
          <w:szCs w:val="22"/>
          <w:lang w:val="es-ES_tradnl"/>
        </w:rPr>
      </w:pPr>
      <w:r w:rsidRPr="000B5422">
        <w:rPr>
          <w:sz w:val="22"/>
          <w:szCs w:val="22"/>
          <w:lang w:val="es-ES_tradnl"/>
        </w:rPr>
        <w:t xml:space="preserve">Implementar procesos de extracción continua de datos para los accesos de los alumnos y profesores al Campus Virtual, y plantear los informes y cuadros de mando que se estimen oportunos en base a estos datos. </w:t>
      </w:r>
    </w:p>
    <w:p w:rsidR="000B5422" w:rsidRPr="000B5422" w:rsidRDefault="000B5422" w:rsidP="00CF7655">
      <w:pPr>
        <w:pStyle w:val="Prrafodelista"/>
        <w:numPr>
          <w:ilvl w:val="0"/>
          <w:numId w:val="4"/>
        </w:numPr>
        <w:spacing w:line="240" w:lineRule="auto"/>
        <w:ind w:left="284" w:right="-1" w:hanging="284"/>
        <w:outlineLvl w:val="0"/>
        <w:rPr>
          <w:sz w:val="22"/>
          <w:szCs w:val="22"/>
          <w:lang w:val="es-ES_tradnl"/>
        </w:rPr>
      </w:pPr>
      <w:r w:rsidRPr="000B5422">
        <w:rPr>
          <w:sz w:val="22"/>
          <w:szCs w:val="22"/>
          <w:lang w:val="es-ES_tradnl"/>
        </w:rPr>
        <w:t xml:space="preserve">Migrar la plataforma </w:t>
      </w:r>
      <w:proofErr w:type="spellStart"/>
      <w:r w:rsidRPr="000B5422">
        <w:rPr>
          <w:sz w:val="22"/>
          <w:szCs w:val="22"/>
          <w:lang w:val="es-ES_tradnl"/>
        </w:rPr>
        <w:t>Pentaho</w:t>
      </w:r>
      <w:proofErr w:type="spellEnd"/>
      <w:r w:rsidRPr="000B5422">
        <w:rPr>
          <w:sz w:val="22"/>
          <w:szCs w:val="22"/>
          <w:lang w:val="es-ES_tradnl"/>
        </w:rPr>
        <w:t xml:space="preserve"> y sus contenidos a una versión reciente (5.3 a fecha de 19/4/2015), en una instalación redundante y escalable a múltiples máquinas. </w:t>
      </w:r>
    </w:p>
    <w:p w:rsidR="000B5422" w:rsidRPr="000B5422" w:rsidRDefault="000B5422" w:rsidP="00CF7655">
      <w:pPr>
        <w:pStyle w:val="Prrafodelista"/>
        <w:numPr>
          <w:ilvl w:val="0"/>
          <w:numId w:val="4"/>
        </w:numPr>
        <w:spacing w:line="240" w:lineRule="auto"/>
        <w:ind w:left="284" w:right="-1" w:hanging="284"/>
        <w:outlineLvl w:val="0"/>
        <w:rPr>
          <w:sz w:val="22"/>
          <w:szCs w:val="22"/>
          <w:lang w:val="es-ES_tradnl"/>
        </w:rPr>
      </w:pPr>
      <w:r w:rsidRPr="000B5422">
        <w:rPr>
          <w:sz w:val="22"/>
          <w:szCs w:val="22"/>
          <w:lang w:val="es-ES_tradnl"/>
        </w:rPr>
        <w:t>Diseñar un catálogo de servicios Web del Sistema de Información para su reutilización en otras aplicaciones de la Universidad de Cádiz, en paralelo con el catálogo actual dirigido a usuarios finales.</w:t>
      </w:r>
    </w:p>
    <w:p w:rsidR="000B5422" w:rsidRPr="000B5422" w:rsidRDefault="000B5422" w:rsidP="00CF7655">
      <w:pPr>
        <w:pStyle w:val="Prrafodelista"/>
        <w:numPr>
          <w:ilvl w:val="0"/>
          <w:numId w:val="4"/>
        </w:numPr>
        <w:spacing w:line="240" w:lineRule="auto"/>
        <w:ind w:left="284" w:right="-1" w:hanging="284"/>
        <w:outlineLvl w:val="0"/>
        <w:rPr>
          <w:sz w:val="22"/>
          <w:szCs w:val="22"/>
          <w:lang w:val="es-ES_tradnl"/>
        </w:rPr>
      </w:pPr>
      <w:r w:rsidRPr="000B5422">
        <w:rPr>
          <w:sz w:val="22"/>
          <w:szCs w:val="22"/>
          <w:lang w:val="es-ES_tradnl"/>
        </w:rPr>
        <w:t xml:space="preserve">Realizar las adaptaciones y el mantenimiento requerido por el Área de Informática sobre su ecosistema de desarrollo de software. </w:t>
      </w:r>
    </w:p>
    <w:p w:rsidR="000B5422" w:rsidRPr="000B5422" w:rsidRDefault="000B5422" w:rsidP="00CF7655">
      <w:pPr>
        <w:pStyle w:val="Prrafodelista"/>
        <w:numPr>
          <w:ilvl w:val="0"/>
          <w:numId w:val="4"/>
        </w:numPr>
        <w:spacing w:line="240" w:lineRule="auto"/>
        <w:ind w:left="284" w:right="-1" w:hanging="284"/>
        <w:outlineLvl w:val="0"/>
        <w:rPr>
          <w:sz w:val="22"/>
          <w:szCs w:val="22"/>
          <w:lang w:val="es-ES_tradnl"/>
        </w:rPr>
      </w:pPr>
      <w:r w:rsidRPr="000B5422">
        <w:rPr>
          <w:sz w:val="22"/>
          <w:szCs w:val="22"/>
          <w:lang w:val="es-ES_tradnl"/>
        </w:rPr>
        <w:t xml:space="preserve">Asistir en la adaptación de varias aplicaciones al Sistema de Información de la UCA, como por ejemplo la Bolsa de Profesorado Sustituto Interino, las Matrículas Propias de Honor, la Gestión de Órganos Colegiados, el Servicio de Atención Psicopedagógica o la Oficina de Relaciones Internacionales. </w:t>
      </w:r>
    </w:p>
    <w:p w:rsidR="000B5422" w:rsidRPr="000B5422" w:rsidRDefault="000B5422" w:rsidP="00CF7655">
      <w:pPr>
        <w:pStyle w:val="Prrafodelista"/>
        <w:numPr>
          <w:ilvl w:val="0"/>
          <w:numId w:val="4"/>
        </w:numPr>
        <w:spacing w:line="240" w:lineRule="auto"/>
        <w:ind w:left="284" w:right="-1" w:hanging="284"/>
        <w:outlineLvl w:val="0"/>
        <w:rPr>
          <w:sz w:val="22"/>
          <w:szCs w:val="22"/>
          <w:lang w:val="es-ES_tradnl"/>
        </w:rPr>
      </w:pPr>
      <w:r w:rsidRPr="000B5422">
        <w:rPr>
          <w:sz w:val="22"/>
          <w:szCs w:val="22"/>
          <w:lang w:val="es-ES_tradnl"/>
        </w:rPr>
        <w:t>Asesorar al desarrollo de la aplicación de acuerdo con las directrices que ha establecido la DGSI para la correcta integración de las aplicaciones en el Sistema de Información.</w:t>
      </w:r>
    </w:p>
    <w:p w:rsidR="00CF7655" w:rsidRDefault="00CF7655" w:rsidP="00781AB6">
      <w:pPr>
        <w:rPr>
          <w:b/>
          <w:sz w:val="22"/>
          <w:szCs w:val="22"/>
        </w:rPr>
      </w:pPr>
    </w:p>
    <w:p w:rsidR="00781AB6" w:rsidRPr="00C77A9A" w:rsidRDefault="00781AB6" w:rsidP="00781AB6">
      <w:pPr>
        <w:rPr>
          <w:b/>
          <w:sz w:val="22"/>
          <w:szCs w:val="22"/>
        </w:rPr>
      </w:pPr>
      <w:r w:rsidRPr="00C77A9A">
        <w:rPr>
          <w:b/>
          <w:sz w:val="22"/>
          <w:szCs w:val="22"/>
        </w:rPr>
        <w:t>5. CARACTERÍSTICAS DEL CONTRATO:</w:t>
      </w:r>
    </w:p>
    <w:p w:rsidR="00781AB6" w:rsidRPr="00C77A9A" w:rsidRDefault="00781AB6" w:rsidP="00781AB6">
      <w:pPr>
        <w:rPr>
          <w:sz w:val="22"/>
          <w:szCs w:val="22"/>
        </w:rPr>
      </w:pPr>
      <w:r w:rsidRPr="00C77A9A">
        <w:rPr>
          <w:sz w:val="22"/>
          <w:szCs w:val="22"/>
        </w:rPr>
        <w:t xml:space="preserve">Duración: </w:t>
      </w:r>
      <w:r w:rsidR="00A70074">
        <w:rPr>
          <w:sz w:val="22"/>
          <w:szCs w:val="22"/>
        </w:rPr>
        <w:t>Seis meses,</w:t>
      </w:r>
      <w:r>
        <w:rPr>
          <w:sz w:val="22"/>
          <w:szCs w:val="22"/>
        </w:rPr>
        <w:t xml:space="preserve"> prorrogable</w:t>
      </w:r>
      <w:r w:rsidR="00A70074">
        <w:rPr>
          <w:sz w:val="22"/>
          <w:szCs w:val="22"/>
        </w:rPr>
        <w:t>s</w:t>
      </w:r>
      <w:r w:rsidR="006A1042">
        <w:rPr>
          <w:sz w:val="22"/>
          <w:szCs w:val="22"/>
        </w:rPr>
        <w:t xml:space="preserve"> segú</w:t>
      </w:r>
      <w:r>
        <w:rPr>
          <w:sz w:val="22"/>
          <w:szCs w:val="22"/>
        </w:rPr>
        <w:t xml:space="preserve">n disposición </w:t>
      </w:r>
      <w:r w:rsidRPr="006F110E">
        <w:rPr>
          <w:sz w:val="22"/>
          <w:szCs w:val="22"/>
        </w:rPr>
        <w:t>presupuestaria y como máximo hasta fin del proyecto.</w:t>
      </w:r>
    </w:p>
    <w:p w:rsidR="00781AB6" w:rsidRPr="00C77A9A" w:rsidRDefault="00781AB6" w:rsidP="00781AB6">
      <w:pPr>
        <w:rPr>
          <w:sz w:val="22"/>
          <w:szCs w:val="22"/>
        </w:rPr>
      </w:pPr>
      <w:r w:rsidRPr="00C77A9A">
        <w:rPr>
          <w:sz w:val="22"/>
          <w:szCs w:val="22"/>
        </w:rPr>
        <w:t xml:space="preserve">Jornada Laboral: Tiempo </w:t>
      </w:r>
      <w:r>
        <w:rPr>
          <w:sz w:val="22"/>
          <w:szCs w:val="22"/>
        </w:rPr>
        <w:t>Completo</w:t>
      </w:r>
    </w:p>
    <w:p w:rsidR="00781AB6" w:rsidRPr="00C77A9A" w:rsidRDefault="00781AB6" w:rsidP="00781AB6">
      <w:pPr>
        <w:rPr>
          <w:sz w:val="22"/>
          <w:szCs w:val="22"/>
        </w:rPr>
      </w:pPr>
      <w:r w:rsidRPr="00C77A9A">
        <w:rPr>
          <w:sz w:val="22"/>
          <w:szCs w:val="22"/>
        </w:rPr>
        <w:lastRenderedPageBreak/>
        <w:t xml:space="preserve">Lugar de desarrollo: </w:t>
      </w:r>
      <w:r w:rsidR="006A1042">
        <w:rPr>
          <w:sz w:val="22"/>
          <w:szCs w:val="22"/>
        </w:rPr>
        <w:t>CITI, Campus de Puerto Real</w:t>
      </w:r>
    </w:p>
    <w:p w:rsidR="00781AB6" w:rsidRDefault="00781AB6" w:rsidP="00781AB6">
      <w:pPr>
        <w:rPr>
          <w:sz w:val="22"/>
          <w:szCs w:val="22"/>
        </w:rPr>
      </w:pPr>
      <w:r w:rsidRPr="00C77A9A">
        <w:rPr>
          <w:sz w:val="22"/>
          <w:szCs w:val="22"/>
        </w:rPr>
        <w:t xml:space="preserve">Retribuciones: </w:t>
      </w:r>
      <w:r>
        <w:rPr>
          <w:sz w:val="22"/>
          <w:szCs w:val="22"/>
        </w:rPr>
        <w:t>1.535,27</w:t>
      </w:r>
      <w:r w:rsidRPr="00C77A9A">
        <w:rPr>
          <w:sz w:val="22"/>
          <w:szCs w:val="22"/>
        </w:rPr>
        <w:t xml:space="preserve"> euros íntegros mensuales.</w:t>
      </w:r>
    </w:p>
    <w:p w:rsidR="00781AB6" w:rsidRDefault="00781AB6" w:rsidP="00B17663">
      <w:pPr>
        <w:jc w:val="both"/>
        <w:rPr>
          <w:b/>
          <w:sz w:val="22"/>
          <w:szCs w:val="22"/>
        </w:rPr>
      </w:pPr>
      <w:r>
        <w:rPr>
          <w:sz w:val="22"/>
          <w:szCs w:val="22"/>
        </w:rPr>
        <w:t xml:space="preserve"> </w:t>
      </w:r>
      <w:r w:rsidRPr="00C77A9A">
        <w:rPr>
          <w:b/>
          <w:sz w:val="22"/>
          <w:szCs w:val="22"/>
        </w:rPr>
        <w:t>6. MÉRITOS PREFERENTES/PERFIL:</w:t>
      </w:r>
    </w:p>
    <w:p w:rsidR="00631EEF" w:rsidRPr="00631EEF" w:rsidRDefault="003C7A2C" w:rsidP="00FF1A6C">
      <w:pPr>
        <w:spacing w:line="240" w:lineRule="auto"/>
        <w:ind w:right="-1"/>
        <w:outlineLvl w:val="0"/>
        <w:rPr>
          <w:sz w:val="22"/>
          <w:szCs w:val="22"/>
        </w:rPr>
      </w:pPr>
      <w:r w:rsidRPr="003C7A2C">
        <w:rPr>
          <w:sz w:val="22"/>
          <w:szCs w:val="22"/>
        </w:rPr>
        <w:t xml:space="preserve">Se valorará </w:t>
      </w:r>
      <w:r w:rsidR="00631EEF" w:rsidRPr="00631EEF">
        <w:rPr>
          <w:sz w:val="22"/>
          <w:szCs w:val="22"/>
        </w:rPr>
        <w:t>tener titulación de Ingeniería Informática o equivalente, y poseer conocimientos en las siguientes líneas:</w:t>
      </w:r>
    </w:p>
    <w:p w:rsidR="00631EEF" w:rsidRPr="00631EEF" w:rsidRDefault="00631EEF" w:rsidP="003C7A2C">
      <w:pPr>
        <w:numPr>
          <w:ilvl w:val="0"/>
          <w:numId w:val="7"/>
        </w:numPr>
        <w:tabs>
          <w:tab w:val="num" w:pos="720"/>
        </w:tabs>
        <w:spacing w:line="240" w:lineRule="auto"/>
        <w:ind w:right="-1"/>
        <w:outlineLvl w:val="0"/>
        <w:rPr>
          <w:sz w:val="22"/>
          <w:szCs w:val="22"/>
        </w:rPr>
      </w:pPr>
      <w:r w:rsidRPr="00631EEF">
        <w:rPr>
          <w:sz w:val="22"/>
          <w:szCs w:val="22"/>
        </w:rPr>
        <w:t>Ingeniería dirigida por modelos:</w:t>
      </w:r>
    </w:p>
    <w:p w:rsidR="00631EEF" w:rsidRPr="00631EEF" w:rsidRDefault="00631EEF" w:rsidP="00FF1A6C">
      <w:pPr>
        <w:numPr>
          <w:ilvl w:val="1"/>
          <w:numId w:val="7"/>
        </w:numPr>
        <w:spacing w:line="240" w:lineRule="auto"/>
        <w:ind w:right="-1"/>
        <w:outlineLvl w:val="0"/>
        <w:rPr>
          <w:sz w:val="22"/>
          <w:szCs w:val="22"/>
        </w:rPr>
      </w:pPr>
      <w:r w:rsidRPr="00631EEF">
        <w:rPr>
          <w:sz w:val="22"/>
          <w:szCs w:val="22"/>
        </w:rPr>
        <w:t>Generación de editores gráficos de modelos (p. ej. Eugenia, Spray).</w:t>
      </w:r>
    </w:p>
    <w:p w:rsidR="00631EEF" w:rsidRPr="00631EEF" w:rsidRDefault="00631EEF" w:rsidP="00FF1A6C">
      <w:pPr>
        <w:numPr>
          <w:ilvl w:val="1"/>
          <w:numId w:val="7"/>
        </w:numPr>
        <w:spacing w:line="240" w:lineRule="auto"/>
        <w:ind w:right="-1"/>
        <w:outlineLvl w:val="0"/>
        <w:rPr>
          <w:sz w:val="22"/>
          <w:szCs w:val="22"/>
        </w:rPr>
      </w:pPr>
      <w:r w:rsidRPr="00631EEF">
        <w:rPr>
          <w:sz w:val="22"/>
          <w:szCs w:val="22"/>
        </w:rPr>
        <w:t>Generación de editores textuales de lenguajes específicos de dominio (</w:t>
      </w:r>
      <w:proofErr w:type="spellStart"/>
      <w:r w:rsidRPr="00631EEF">
        <w:rPr>
          <w:sz w:val="22"/>
          <w:szCs w:val="22"/>
        </w:rPr>
        <w:t>Xtext</w:t>
      </w:r>
      <w:proofErr w:type="spellEnd"/>
      <w:r w:rsidRPr="00631EEF">
        <w:rPr>
          <w:sz w:val="22"/>
          <w:szCs w:val="22"/>
        </w:rPr>
        <w:t>).</w:t>
      </w:r>
    </w:p>
    <w:p w:rsidR="00631EEF" w:rsidRPr="00631EEF" w:rsidRDefault="00631EEF" w:rsidP="00FF1A6C">
      <w:pPr>
        <w:numPr>
          <w:ilvl w:val="1"/>
          <w:numId w:val="7"/>
        </w:numPr>
        <w:spacing w:line="240" w:lineRule="auto"/>
        <w:ind w:right="-1"/>
        <w:outlineLvl w:val="0"/>
        <w:rPr>
          <w:sz w:val="22"/>
          <w:szCs w:val="22"/>
        </w:rPr>
      </w:pPr>
      <w:r w:rsidRPr="00631EEF">
        <w:rPr>
          <w:sz w:val="22"/>
          <w:szCs w:val="22"/>
        </w:rPr>
        <w:t xml:space="preserve">Validación de modelos (OMG OCL o </w:t>
      </w:r>
      <w:proofErr w:type="spellStart"/>
      <w:r w:rsidRPr="00631EEF">
        <w:rPr>
          <w:sz w:val="22"/>
          <w:szCs w:val="22"/>
        </w:rPr>
        <w:t>Epsilon</w:t>
      </w:r>
      <w:proofErr w:type="spellEnd"/>
      <w:r w:rsidRPr="00631EEF">
        <w:rPr>
          <w:sz w:val="22"/>
          <w:szCs w:val="22"/>
        </w:rPr>
        <w:t xml:space="preserve"> EVL).</w:t>
      </w:r>
    </w:p>
    <w:p w:rsidR="00631EEF" w:rsidRPr="00631EEF" w:rsidRDefault="00631EEF" w:rsidP="00FF1A6C">
      <w:pPr>
        <w:numPr>
          <w:ilvl w:val="1"/>
          <w:numId w:val="7"/>
        </w:numPr>
        <w:spacing w:line="240" w:lineRule="auto"/>
        <w:ind w:right="-1"/>
        <w:outlineLvl w:val="0"/>
        <w:rPr>
          <w:sz w:val="22"/>
          <w:szCs w:val="22"/>
        </w:rPr>
      </w:pPr>
      <w:r w:rsidRPr="00631EEF">
        <w:rPr>
          <w:sz w:val="22"/>
          <w:szCs w:val="22"/>
        </w:rPr>
        <w:t>Refactorización de modelos (</w:t>
      </w:r>
      <w:proofErr w:type="spellStart"/>
      <w:r w:rsidRPr="00631EEF">
        <w:rPr>
          <w:sz w:val="22"/>
          <w:szCs w:val="22"/>
        </w:rPr>
        <w:t>Epsilon</w:t>
      </w:r>
      <w:proofErr w:type="spellEnd"/>
      <w:r w:rsidRPr="00631EEF">
        <w:rPr>
          <w:sz w:val="22"/>
          <w:szCs w:val="22"/>
        </w:rPr>
        <w:t xml:space="preserve"> EWL).</w:t>
      </w:r>
    </w:p>
    <w:p w:rsidR="00631EEF" w:rsidRPr="00631EEF" w:rsidRDefault="00631EEF" w:rsidP="00FF1A6C">
      <w:pPr>
        <w:numPr>
          <w:ilvl w:val="1"/>
          <w:numId w:val="7"/>
        </w:numPr>
        <w:spacing w:line="240" w:lineRule="auto"/>
        <w:ind w:right="-1"/>
        <w:outlineLvl w:val="0"/>
        <w:rPr>
          <w:sz w:val="22"/>
          <w:szCs w:val="22"/>
        </w:rPr>
      </w:pPr>
      <w:r w:rsidRPr="00631EEF">
        <w:rPr>
          <w:sz w:val="22"/>
          <w:szCs w:val="22"/>
        </w:rPr>
        <w:t xml:space="preserve">Migración de modelos entre versiones de un </w:t>
      </w:r>
      <w:proofErr w:type="spellStart"/>
      <w:r w:rsidRPr="00631EEF">
        <w:rPr>
          <w:sz w:val="22"/>
          <w:szCs w:val="22"/>
        </w:rPr>
        <w:t>metamodelo</w:t>
      </w:r>
      <w:proofErr w:type="spellEnd"/>
      <w:r w:rsidRPr="00631EEF">
        <w:rPr>
          <w:sz w:val="22"/>
          <w:szCs w:val="22"/>
        </w:rPr>
        <w:t xml:space="preserve"> (</w:t>
      </w:r>
      <w:proofErr w:type="spellStart"/>
      <w:r w:rsidRPr="00631EEF">
        <w:rPr>
          <w:sz w:val="22"/>
          <w:szCs w:val="22"/>
        </w:rPr>
        <w:t>Epsilon</w:t>
      </w:r>
      <w:proofErr w:type="spellEnd"/>
      <w:r w:rsidRPr="00631EEF">
        <w:rPr>
          <w:sz w:val="22"/>
          <w:szCs w:val="22"/>
        </w:rPr>
        <w:t xml:space="preserve"> </w:t>
      </w:r>
      <w:proofErr w:type="spellStart"/>
      <w:r w:rsidRPr="00631EEF">
        <w:rPr>
          <w:sz w:val="22"/>
          <w:szCs w:val="22"/>
        </w:rPr>
        <w:t>Flock</w:t>
      </w:r>
      <w:proofErr w:type="spellEnd"/>
      <w:r w:rsidRPr="00631EEF">
        <w:rPr>
          <w:sz w:val="22"/>
          <w:szCs w:val="22"/>
        </w:rPr>
        <w:t>).</w:t>
      </w:r>
    </w:p>
    <w:p w:rsidR="00631EEF" w:rsidRPr="00631EEF" w:rsidRDefault="00631EEF" w:rsidP="00FF1A6C">
      <w:pPr>
        <w:numPr>
          <w:ilvl w:val="1"/>
          <w:numId w:val="7"/>
        </w:numPr>
        <w:spacing w:line="240" w:lineRule="auto"/>
        <w:ind w:right="-1"/>
        <w:outlineLvl w:val="0"/>
        <w:rPr>
          <w:sz w:val="22"/>
          <w:szCs w:val="22"/>
        </w:rPr>
      </w:pPr>
      <w:r w:rsidRPr="00631EEF">
        <w:rPr>
          <w:sz w:val="22"/>
          <w:szCs w:val="22"/>
        </w:rPr>
        <w:t>Transformación de modelos a modelos (</w:t>
      </w:r>
      <w:proofErr w:type="spellStart"/>
      <w:r w:rsidRPr="00631EEF">
        <w:rPr>
          <w:sz w:val="22"/>
          <w:szCs w:val="22"/>
        </w:rPr>
        <w:t>Epsilon</w:t>
      </w:r>
      <w:proofErr w:type="spellEnd"/>
      <w:r w:rsidRPr="00631EEF">
        <w:rPr>
          <w:sz w:val="22"/>
          <w:szCs w:val="22"/>
        </w:rPr>
        <w:t xml:space="preserve"> ETL, ATL, OMG QVT o </w:t>
      </w:r>
      <w:proofErr w:type="spellStart"/>
      <w:r w:rsidRPr="00631EEF">
        <w:rPr>
          <w:sz w:val="22"/>
          <w:szCs w:val="22"/>
        </w:rPr>
        <w:t>Henshin</w:t>
      </w:r>
      <w:proofErr w:type="spellEnd"/>
      <w:r w:rsidRPr="00631EEF">
        <w:rPr>
          <w:sz w:val="22"/>
          <w:szCs w:val="22"/>
        </w:rPr>
        <w:t>).</w:t>
      </w:r>
    </w:p>
    <w:p w:rsidR="00631EEF" w:rsidRPr="00631EEF" w:rsidRDefault="00631EEF" w:rsidP="003C7A2C">
      <w:pPr>
        <w:numPr>
          <w:ilvl w:val="0"/>
          <w:numId w:val="7"/>
        </w:numPr>
        <w:tabs>
          <w:tab w:val="num" w:pos="720"/>
        </w:tabs>
        <w:spacing w:line="240" w:lineRule="auto"/>
        <w:ind w:right="-1"/>
        <w:outlineLvl w:val="0"/>
        <w:rPr>
          <w:sz w:val="22"/>
          <w:szCs w:val="22"/>
        </w:rPr>
      </w:pPr>
      <w:r w:rsidRPr="00631EEF">
        <w:rPr>
          <w:sz w:val="22"/>
          <w:szCs w:val="22"/>
        </w:rPr>
        <w:t xml:space="preserve">Desarrollo de </w:t>
      </w:r>
      <w:proofErr w:type="spellStart"/>
      <w:r w:rsidRPr="00631EEF">
        <w:rPr>
          <w:sz w:val="22"/>
          <w:szCs w:val="22"/>
        </w:rPr>
        <w:t>plug-ins</w:t>
      </w:r>
      <w:proofErr w:type="spellEnd"/>
      <w:r w:rsidRPr="00631EEF">
        <w:rPr>
          <w:sz w:val="22"/>
          <w:szCs w:val="22"/>
        </w:rPr>
        <w:t xml:space="preserve"> Eclipse y empaquetado para su redistribución.</w:t>
      </w:r>
    </w:p>
    <w:p w:rsidR="00631EEF" w:rsidRPr="00631EEF" w:rsidRDefault="00631EEF" w:rsidP="003C7A2C">
      <w:pPr>
        <w:numPr>
          <w:ilvl w:val="0"/>
          <w:numId w:val="7"/>
        </w:numPr>
        <w:tabs>
          <w:tab w:val="num" w:pos="720"/>
        </w:tabs>
        <w:spacing w:line="240" w:lineRule="auto"/>
        <w:ind w:right="-1"/>
        <w:outlineLvl w:val="0"/>
        <w:rPr>
          <w:sz w:val="22"/>
          <w:szCs w:val="22"/>
        </w:rPr>
      </w:pPr>
      <w:r w:rsidRPr="00631EEF">
        <w:rPr>
          <w:sz w:val="22"/>
          <w:szCs w:val="22"/>
        </w:rPr>
        <w:t xml:space="preserve">Marcos de desarrollo web (Django Python, </w:t>
      </w:r>
      <w:proofErr w:type="spellStart"/>
      <w:r w:rsidRPr="00631EEF">
        <w:rPr>
          <w:sz w:val="22"/>
          <w:szCs w:val="22"/>
        </w:rPr>
        <w:t>Symfony</w:t>
      </w:r>
      <w:proofErr w:type="spellEnd"/>
      <w:r w:rsidRPr="00631EEF">
        <w:rPr>
          <w:sz w:val="22"/>
          <w:szCs w:val="22"/>
        </w:rPr>
        <w:t>).</w:t>
      </w:r>
    </w:p>
    <w:p w:rsidR="00631EEF" w:rsidRPr="00631EEF" w:rsidRDefault="00631EEF" w:rsidP="003C7A2C">
      <w:pPr>
        <w:numPr>
          <w:ilvl w:val="0"/>
          <w:numId w:val="7"/>
        </w:numPr>
        <w:tabs>
          <w:tab w:val="num" w:pos="720"/>
        </w:tabs>
        <w:spacing w:line="240" w:lineRule="auto"/>
        <w:ind w:right="-1"/>
        <w:outlineLvl w:val="0"/>
        <w:rPr>
          <w:sz w:val="22"/>
          <w:szCs w:val="22"/>
        </w:rPr>
      </w:pPr>
      <w:r w:rsidRPr="00631EEF">
        <w:rPr>
          <w:sz w:val="22"/>
          <w:szCs w:val="22"/>
        </w:rPr>
        <w:t>Entornos de soporte al desarrollo de software:</w:t>
      </w:r>
    </w:p>
    <w:p w:rsidR="00631EEF" w:rsidRPr="00631EEF" w:rsidRDefault="00631EEF" w:rsidP="00FF1A6C">
      <w:pPr>
        <w:numPr>
          <w:ilvl w:val="1"/>
          <w:numId w:val="7"/>
        </w:numPr>
        <w:spacing w:line="240" w:lineRule="auto"/>
        <w:ind w:right="-1"/>
        <w:outlineLvl w:val="0"/>
        <w:rPr>
          <w:sz w:val="22"/>
          <w:szCs w:val="22"/>
        </w:rPr>
      </w:pPr>
      <w:r w:rsidRPr="00631EEF">
        <w:rPr>
          <w:sz w:val="22"/>
          <w:szCs w:val="22"/>
        </w:rPr>
        <w:t>Sistemas de control de versiones (</w:t>
      </w:r>
      <w:proofErr w:type="spellStart"/>
      <w:r w:rsidRPr="00631EEF">
        <w:rPr>
          <w:sz w:val="22"/>
          <w:szCs w:val="22"/>
        </w:rPr>
        <w:t>Subversion</w:t>
      </w:r>
      <w:proofErr w:type="spellEnd"/>
      <w:r w:rsidRPr="00631EEF">
        <w:rPr>
          <w:sz w:val="22"/>
          <w:szCs w:val="22"/>
        </w:rPr>
        <w:t xml:space="preserve"> o </w:t>
      </w:r>
      <w:proofErr w:type="spellStart"/>
      <w:r w:rsidRPr="00631EEF">
        <w:rPr>
          <w:sz w:val="22"/>
          <w:szCs w:val="22"/>
        </w:rPr>
        <w:t>Git</w:t>
      </w:r>
      <w:proofErr w:type="spellEnd"/>
      <w:r w:rsidRPr="00631EEF">
        <w:rPr>
          <w:sz w:val="22"/>
          <w:szCs w:val="22"/>
        </w:rPr>
        <w:t>).</w:t>
      </w:r>
    </w:p>
    <w:p w:rsidR="00631EEF" w:rsidRPr="00631EEF" w:rsidRDefault="00631EEF" w:rsidP="00FF1A6C">
      <w:pPr>
        <w:numPr>
          <w:ilvl w:val="1"/>
          <w:numId w:val="7"/>
        </w:numPr>
        <w:spacing w:line="240" w:lineRule="auto"/>
        <w:ind w:right="-1"/>
        <w:outlineLvl w:val="0"/>
        <w:rPr>
          <w:sz w:val="22"/>
          <w:szCs w:val="22"/>
        </w:rPr>
      </w:pPr>
      <w:r w:rsidRPr="00631EEF">
        <w:rPr>
          <w:sz w:val="22"/>
          <w:szCs w:val="22"/>
        </w:rPr>
        <w:t>Entornos de integración continua (Jenkins, Hudson).</w:t>
      </w:r>
    </w:p>
    <w:p w:rsidR="00631EEF" w:rsidRPr="00631EEF" w:rsidRDefault="00631EEF" w:rsidP="00FF1A6C">
      <w:pPr>
        <w:numPr>
          <w:ilvl w:val="1"/>
          <w:numId w:val="7"/>
        </w:numPr>
        <w:spacing w:line="240" w:lineRule="auto"/>
        <w:ind w:right="-1"/>
        <w:outlineLvl w:val="0"/>
        <w:rPr>
          <w:sz w:val="22"/>
          <w:szCs w:val="22"/>
        </w:rPr>
      </w:pPr>
      <w:r w:rsidRPr="00631EEF">
        <w:rPr>
          <w:sz w:val="22"/>
          <w:szCs w:val="22"/>
        </w:rPr>
        <w:t>Gestores de proyectos (</w:t>
      </w:r>
      <w:proofErr w:type="spellStart"/>
      <w:r w:rsidRPr="00631EEF">
        <w:rPr>
          <w:sz w:val="22"/>
          <w:szCs w:val="22"/>
        </w:rPr>
        <w:t>Redmine</w:t>
      </w:r>
      <w:proofErr w:type="spellEnd"/>
      <w:r w:rsidRPr="00631EEF">
        <w:rPr>
          <w:sz w:val="22"/>
          <w:szCs w:val="22"/>
        </w:rPr>
        <w:t>).</w:t>
      </w:r>
    </w:p>
    <w:p w:rsidR="00631EEF" w:rsidRPr="00631EEF" w:rsidRDefault="00631EEF" w:rsidP="00FF1A6C">
      <w:pPr>
        <w:spacing w:line="240" w:lineRule="auto"/>
        <w:ind w:right="-1"/>
        <w:outlineLvl w:val="0"/>
        <w:rPr>
          <w:sz w:val="22"/>
          <w:szCs w:val="22"/>
        </w:rPr>
      </w:pPr>
      <w:r w:rsidRPr="00631EEF">
        <w:rPr>
          <w:sz w:val="22"/>
          <w:szCs w:val="22"/>
        </w:rPr>
        <w:t>Criterios de afinidad</w:t>
      </w:r>
      <w:r w:rsidR="00FF1A6C">
        <w:rPr>
          <w:sz w:val="22"/>
          <w:szCs w:val="22"/>
        </w:rPr>
        <w:t>:</w:t>
      </w:r>
    </w:p>
    <w:p w:rsidR="00631EEF" w:rsidRPr="00631EEF" w:rsidRDefault="00631EEF" w:rsidP="003C7A2C">
      <w:pPr>
        <w:numPr>
          <w:ilvl w:val="0"/>
          <w:numId w:val="7"/>
        </w:numPr>
        <w:spacing w:line="240" w:lineRule="auto"/>
        <w:ind w:right="-1"/>
        <w:outlineLvl w:val="0"/>
        <w:rPr>
          <w:sz w:val="22"/>
          <w:szCs w:val="22"/>
        </w:rPr>
      </w:pPr>
      <w:r w:rsidRPr="00631EEF">
        <w:rPr>
          <w:sz w:val="22"/>
          <w:szCs w:val="22"/>
        </w:rPr>
        <w:t>Se valorarán conocimientos sobre lenguajes de scripting para automatización de tareas repetitivas (</w:t>
      </w:r>
      <w:proofErr w:type="spellStart"/>
      <w:r w:rsidRPr="00631EEF">
        <w:rPr>
          <w:sz w:val="22"/>
          <w:szCs w:val="22"/>
        </w:rPr>
        <w:t>Bash</w:t>
      </w:r>
      <w:proofErr w:type="spellEnd"/>
      <w:r w:rsidRPr="00631EEF">
        <w:rPr>
          <w:sz w:val="22"/>
          <w:szCs w:val="22"/>
        </w:rPr>
        <w:t xml:space="preserve"> o Python), herramientas de construcción de software (</w:t>
      </w:r>
      <w:proofErr w:type="spellStart"/>
      <w:r w:rsidRPr="00631EEF">
        <w:rPr>
          <w:sz w:val="22"/>
          <w:szCs w:val="22"/>
        </w:rPr>
        <w:t>Maven</w:t>
      </w:r>
      <w:proofErr w:type="spellEnd"/>
      <w:r w:rsidRPr="00631EEF">
        <w:rPr>
          <w:sz w:val="22"/>
          <w:szCs w:val="22"/>
        </w:rPr>
        <w:t>), entornos de evaluación continua (</w:t>
      </w:r>
      <w:proofErr w:type="spellStart"/>
      <w:r w:rsidRPr="00631EEF">
        <w:rPr>
          <w:sz w:val="22"/>
          <w:szCs w:val="22"/>
        </w:rPr>
        <w:t>SonarQube</w:t>
      </w:r>
      <w:proofErr w:type="spellEnd"/>
      <w:r w:rsidRPr="00631EEF">
        <w:rPr>
          <w:sz w:val="22"/>
          <w:szCs w:val="22"/>
        </w:rPr>
        <w:t>) y repositorios de artefactos binarios (</w:t>
      </w:r>
      <w:proofErr w:type="spellStart"/>
      <w:r w:rsidRPr="00631EEF">
        <w:rPr>
          <w:sz w:val="22"/>
          <w:szCs w:val="22"/>
        </w:rPr>
        <w:t>Nexus</w:t>
      </w:r>
      <w:proofErr w:type="spellEnd"/>
      <w:r w:rsidRPr="00631EEF">
        <w:rPr>
          <w:sz w:val="22"/>
          <w:szCs w:val="22"/>
        </w:rPr>
        <w:t>).</w:t>
      </w:r>
    </w:p>
    <w:p w:rsidR="00631EEF" w:rsidRPr="00631EEF" w:rsidRDefault="00631EEF" w:rsidP="003C7A2C">
      <w:pPr>
        <w:numPr>
          <w:ilvl w:val="0"/>
          <w:numId w:val="7"/>
        </w:numPr>
        <w:spacing w:line="240" w:lineRule="auto"/>
        <w:ind w:right="-1"/>
        <w:outlineLvl w:val="0"/>
        <w:rPr>
          <w:sz w:val="22"/>
          <w:szCs w:val="22"/>
        </w:rPr>
      </w:pPr>
      <w:r w:rsidRPr="00631EEF">
        <w:rPr>
          <w:sz w:val="22"/>
          <w:szCs w:val="22"/>
        </w:rPr>
        <w:t>Además de sus conocimientos técnicos, se valorará especialmente la experiencia en el ámbito de la investigación universitaria (demostrable con publicaciones), especialmente en áreas relacionadas con el proyecto. Se valorará también la experiencia laboral en el ámbito informático, especialmente en el área del proyecto.</w:t>
      </w:r>
    </w:p>
    <w:p w:rsidR="00631EEF" w:rsidRPr="00631EEF" w:rsidRDefault="00631EEF" w:rsidP="003C7A2C">
      <w:pPr>
        <w:numPr>
          <w:ilvl w:val="0"/>
          <w:numId w:val="7"/>
        </w:numPr>
        <w:spacing w:line="240" w:lineRule="auto"/>
        <w:ind w:right="-1"/>
        <w:outlineLvl w:val="0"/>
        <w:rPr>
          <w:sz w:val="22"/>
          <w:szCs w:val="22"/>
        </w:rPr>
      </w:pPr>
      <w:r w:rsidRPr="00631EEF">
        <w:rPr>
          <w:sz w:val="22"/>
          <w:szCs w:val="22"/>
        </w:rPr>
        <w:t>El candidato deberá tener buen nivel de inglés, ya que tendrá que trabajar con documentación técnica escrita en dicho idioma y exponer los resultados en congresos internacionales. Se tendrá en cuenta también el expediente académico del candidato, otras titulaciones cursadas, cursos de doctorado y otros cursos relacionados con la materia del proyecto.</w:t>
      </w:r>
    </w:p>
    <w:p w:rsidR="00995138" w:rsidRDefault="00995138" w:rsidP="00203A3D">
      <w:pPr>
        <w:spacing w:line="240" w:lineRule="auto"/>
        <w:ind w:right="-1"/>
        <w:rPr>
          <w:b/>
          <w:sz w:val="22"/>
          <w:szCs w:val="22"/>
        </w:rPr>
      </w:pPr>
    </w:p>
    <w:p w:rsidR="00995138" w:rsidRDefault="00995138" w:rsidP="00203A3D">
      <w:pPr>
        <w:spacing w:line="240" w:lineRule="auto"/>
        <w:ind w:right="-1"/>
        <w:rPr>
          <w:b/>
          <w:sz w:val="22"/>
          <w:szCs w:val="22"/>
        </w:rPr>
      </w:pPr>
    </w:p>
    <w:p w:rsidR="00B46507" w:rsidRDefault="00781AB6" w:rsidP="00203A3D">
      <w:pPr>
        <w:spacing w:line="240" w:lineRule="auto"/>
        <w:ind w:right="-1"/>
        <w:rPr>
          <w:b/>
          <w:sz w:val="22"/>
          <w:szCs w:val="22"/>
        </w:rPr>
      </w:pPr>
      <w:r w:rsidRPr="00C77A9A">
        <w:rPr>
          <w:b/>
          <w:sz w:val="22"/>
          <w:szCs w:val="22"/>
        </w:rPr>
        <w:t>7. RESPONSABLE</w:t>
      </w:r>
      <w:r w:rsidRPr="00C77A9A">
        <w:rPr>
          <w:sz w:val="22"/>
          <w:szCs w:val="22"/>
        </w:rPr>
        <w:t>: D</w:t>
      </w:r>
      <w:r w:rsidR="00995138">
        <w:rPr>
          <w:sz w:val="22"/>
          <w:szCs w:val="22"/>
        </w:rPr>
        <w:t>ª</w:t>
      </w:r>
      <w:r w:rsidRPr="00C77A9A">
        <w:rPr>
          <w:sz w:val="22"/>
          <w:szCs w:val="22"/>
        </w:rPr>
        <w:t xml:space="preserve">. </w:t>
      </w:r>
      <w:r w:rsidR="00995138">
        <w:rPr>
          <w:sz w:val="22"/>
          <w:szCs w:val="22"/>
        </w:rPr>
        <w:t>María Inmaculada Medina Bulo</w:t>
      </w:r>
      <w:r w:rsidR="00203A3D">
        <w:rPr>
          <w:sz w:val="22"/>
          <w:szCs w:val="22"/>
        </w:rPr>
        <w:t>.</w:t>
      </w:r>
    </w:p>
    <w:p w:rsidR="00B46507" w:rsidRDefault="00B46507" w:rsidP="00203A3D">
      <w:pPr>
        <w:spacing w:line="240" w:lineRule="auto"/>
        <w:ind w:right="-1"/>
        <w:rPr>
          <w:b/>
          <w:sz w:val="22"/>
          <w:szCs w:val="22"/>
        </w:rPr>
      </w:pPr>
    </w:p>
    <w:p w:rsidR="00B46507" w:rsidRDefault="00B46507" w:rsidP="00B46507">
      <w:pPr>
        <w:spacing w:line="240" w:lineRule="auto"/>
        <w:ind w:right="-1"/>
        <w:jc w:val="center"/>
        <w:rPr>
          <w:b/>
          <w:sz w:val="22"/>
          <w:szCs w:val="22"/>
        </w:rPr>
      </w:pPr>
    </w:p>
    <w:p w:rsidR="002553A1" w:rsidRDefault="002553A1" w:rsidP="00B46507">
      <w:pPr>
        <w:spacing w:line="240" w:lineRule="auto"/>
        <w:ind w:right="-1"/>
        <w:jc w:val="center"/>
        <w:rPr>
          <w:b/>
          <w:sz w:val="22"/>
          <w:szCs w:val="22"/>
        </w:rPr>
      </w:pPr>
    </w:p>
    <w:p w:rsidR="002553A1" w:rsidRPr="002553A1" w:rsidRDefault="002553A1" w:rsidP="002553A1">
      <w:pPr>
        <w:spacing w:line="240" w:lineRule="auto"/>
        <w:ind w:right="-1"/>
        <w:jc w:val="center"/>
        <w:rPr>
          <w:b/>
          <w:sz w:val="22"/>
          <w:szCs w:val="22"/>
        </w:rPr>
      </w:pPr>
      <w:r w:rsidRPr="002553A1">
        <w:rPr>
          <w:b/>
          <w:sz w:val="22"/>
          <w:szCs w:val="22"/>
        </w:rPr>
        <w:t>ANEXO</w:t>
      </w:r>
      <w:r>
        <w:rPr>
          <w:b/>
          <w:sz w:val="22"/>
          <w:szCs w:val="22"/>
        </w:rPr>
        <w:t xml:space="preserve"> </w:t>
      </w:r>
      <w:r w:rsidR="00A25701">
        <w:rPr>
          <w:b/>
          <w:sz w:val="22"/>
          <w:szCs w:val="22"/>
        </w:rPr>
        <w:t>3</w:t>
      </w:r>
    </w:p>
    <w:p w:rsidR="002553A1" w:rsidRPr="002553A1" w:rsidRDefault="002553A1" w:rsidP="002553A1">
      <w:pPr>
        <w:spacing w:line="240" w:lineRule="auto"/>
        <w:ind w:right="-1"/>
        <w:jc w:val="center"/>
        <w:rPr>
          <w:b/>
          <w:sz w:val="22"/>
          <w:szCs w:val="22"/>
        </w:rPr>
      </w:pPr>
      <w:r w:rsidRPr="002553A1">
        <w:rPr>
          <w:b/>
          <w:sz w:val="22"/>
          <w:szCs w:val="22"/>
        </w:rPr>
        <w:t xml:space="preserve"> (Ref. </w:t>
      </w:r>
      <w:r>
        <w:rPr>
          <w:b/>
          <w:sz w:val="22"/>
          <w:szCs w:val="22"/>
        </w:rPr>
        <w:t>6</w:t>
      </w:r>
      <w:r w:rsidRPr="002553A1">
        <w:rPr>
          <w:b/>
          <w:sz w:val="22"/>
          <w:szCs w:val="22"/>
        </w:rPr>
        <w:t>/2015/</w:t>
      </w:r>
      <w:r w:rsidR="00E66A0B">
        <w:rPr>
          <w:b/>
          <w:sz w:val="22"/>
          <w:szCs w:val="22"/>
        </w:rPr>
        <w:t>3</w:t>
      </w:r>
      <w:r w:rsidRPr="002553A1">
        <w:rPr>
          <w:b/>
          <w:sz w:val="22"/>
          <w:szCs w:val="22"/>
        </w:rPr>
        <w:t>)</w:t>
      </w:r>
    </w:p>
    <w:p w:rsidR="002553A1" w:rsidRPr="002553A1" w:rsidRDefault="002553A1" w:rsidP="002553A1">
      <w:pPr>
        <w:tabs>
          <w:tab w:val="num" w:pos="360"/>
        </w:tabs>
        <w:spacing w:line="240" w:lineRule="auto"/>
        <w:ind w:right="-1"/>
        <w:jc w:val="both"/>
        <w:rPr>
          <w:b/>
          <w:sz w:val="22"/>
          <w:szCs w:val="22"/>
        </w:rPr>
      </w:pPr>
    </w:p>
    <w:p w:rsidR="002553A1" w:rsidRPr="002553A1" w:rsidRDefault="002553A1" w:rsidP="002553A1">
      <w:pPr>
        <w:spacing w:line="240" w:lineRule="auto"/>
        <w:ind w:right="-1"/>
        <w:jc w:val="center"/>
        <w:rPr>
          <w:b/>
          <w:sz w:val="22"/>
          <w:szCs w:val="22"/>
        </w:rPr>
      </w:pPr>
    </w:p>
    <w:p w:rsidR="002553A1" w:rsidRPr="002553A1" w:rsidRDefault="002553A1" w:rsidP="002553A1">
      <w:pPr>
        <w:tabs>
          <w:tab w:val="num" w:pos="360"/>
        </w:tabs>
        <w:spacing w:line="240" w:lineRule="auto"/>
        <w:ind w:right="-1"/>
        <w:jc w:val="both"/>
        <w:rPr>
          <w:sz w:val="22"/>
          <w:szCs w:val="22"/>
        </w:rPr>
      </w:pPr>
      <w:r w:rsidRPr="002553A1">
        <w:rPr>
          <w:b/>
          <w:sz w:val="22"/>
          <w:szCs w:val="22"/>
        </w:rPr>
        <w:t xml:space="preserve">1. CATEGORIA: </w:t>
      </w:r>
      <w:r w:rsidRPr="002553A1">
        <w:rPr>
          <w:sz w:val="22"/>
          <w:szCs w:val="22"/>
        </w:rPr>
        <w:t xml:space="preserve">Técnico Investigador Diplomado o equivalente. </w:t>
      </w:r>
    </w:p>
    <w:p w:rsidR="002553A1" w:rsidRPr="002553A1" w:rsidRDefault="002553A1" w:rsidP="002553A1">
      <w:pPr>
        <w:tabs>
          <w:tab w:val="num" w:pos="360"/>
        </w:tabs>
        <w:spacing w:line="240" w:lineRule="auto"/>
        <w:ind w:right="-1"/>
        <w:jc w:val="both"/>
        <w:rPr>
          <w:sz w:val="22"/>
          <w:szCs w:val="22"/>
        </w:rPr>
      </w:pPr>
    </w:p>
    <w:p w:rsidR="002553A1" w:rsidRPr="002553A1" w:rsidRDefault="002553A1" w:rsidP="002553A1">
      <w:pPr>
        <w:tabs>
          <w:tab w:val="num" w:pos="360"/>
        </w:tabs>
        <w:spacing w:line="240" w:lineRule="auto"/>
        <w:ind w:right="-1"/>
        <w:jc w:val="both"/>
        <w:rPr>
          <w:sz w:val="22"/>
          <w:szCs w:val="22"/>
        </w:rPr>
      </w:pPr>
      <w:r w:rsidRPr="002553A1">
        <w:rPr>
          <w:b/>
          <w:sz w:val="22"/>
          <w:szCs w:val="22"/>
        </w:rPr>
        <w:t xml:space="preserve">2. TITULACIÓN REQUERIDA: </w:t>
      </w:r>
      <w:r w:rsidRPr="002553A1">
        <w:rPr>
          <w:sz w:val="22"/>
          <w:szCs w:val="22"/>
        </w:rPr>
        <w:t>Diplomado, Arquitecto Técnico, Ingeniero Técnico o equivalente, como mínimo.</w:t>
      </w:r>
    </w:p>
    <w:p w:rsidR="002553A1" w:rsidRPr="002553A1" w:rsidRDefault="002553A1" w:rsidP="002553A1">
      <w:pPr>
        <w:widowControl/>
        <w:autoSpaceDE w:val="0"/>
        <w:autoSpaceDN w:val="0"/>
        <w:adjustRightInd w:val="0"/>
        <w:spacing w:line="240" w:lineRule="auto"/>
        <w:ind w:right="-1"/>
        <w:jc w:val="both"/>
        <w:rPr>
          <w:b/>
          <w:sz w:val="22"/>
          <w:szCs w:val="22"/>
        </w:rPr>
      </w:pPr>
    </w:p>
    <w:p w:rsidR="002553A1" w:rsidRPr="002553A1" w:rsidRDefault="002553A1" w:rsidP="002553A1">
      <w:pPr>
        <w:widowControl/>
        <w:autoSpaceDE w:val="0"/>
        <w:autoSpaceDN w:val="0"/>
        <w:adjustRightInd w:val="0"/>
        <w:spacing w:line="240" w:lineRule="auto"/>
        <w:ind w:right="-1"/>
        <w:jc w:val="both"/>
        <w:rPr>
          <w:sz w:val="22"/>
          <w:szCs w:val="22"/>
        </w:rPr>
      </w:pPr>
      <w:r w:rsidRPr="002553A1">
        <w:rPr>
          <w:b/>
          <w:sz w:val="22"/>
          <w:szCs w:val="22"/>
        </w:rPr>
        <w:t xml:space="preserve">3. PROYECTO/CONVENIO/CONTRATO: </w:t>
      </w:r>
      <w:r w:rsidRPr="002553A1">
        <w:rPr>
          <w:sz w:val="22"/>
          <w:szCs w:val="22"/>
        </w:rPr>
        <w:t xml:space="preserve">“TEMPUS 544339-2013-JAMILA” Financiado por </w:t>
      </w:r>
      <w:smartTag w:uri="urn:schemas-microsoft-com:office:smarttags" w:element="PersonName">
        <w:smartTagPr>
          <w:attr w:name="ProductID" w:val="la Comisi￳n Europea."/>
        </w:smartTagPr>
        <w:r w:rsidRPr="002553A1">
          <w:rPr>
            <w:sz w:val="22"/>
            <w:szCs w:val="22"/>
          </w:rPr>
          <w:t>la Comisión Europea.</w:t>
        </w:r>
      </w:smartTag>
    </w:p>
    <w:p w:rsidR="002553A1" w:rsidRPr="002553A1" w:rsidRDefault="002553A1" w:rsidP="002553A1">
      <w:pPr>
        <w:widowControl/>
        <w:autoSpaceDE w:val="0"/>
        <w:autoSpaceDN w:val="0"/>
        <w:adjustRightInd w:val="0"/>
        <w:spacing w:line="240" w:lineRule="auto"/>
        <w:ind w:right="-1"/>
        <w:jc w:val="both"/>
        <w:rPr>
          <w:b/>
          <w:sz w:val="22"/>
          <w:szCs w:val="22"/>
        </w:rPr>
      </w:pPr>
    </w:p>
    <w:p w:rsidR="002553A1" w:rsidRDefault="002553A1" w:rsidP="002553A1">
      <w:pPr>
        <w:spacing w:line="240" w:lineRule="auto"/>
        <w:ind w:right="-1"/>
        <w:rPr>
          <w:b/>
          <w:sz w:val="22"/>
          <w:szCs w:val="22"/>
        </w:rPr>
      </w:pPr>
      <w:r w:rsidRPr="002553A1">
        <w:rPr>
          <w:b/>
          <w:sz w:val="22"/>
          <w:szCs w:val="22"/>
        </w:rPr>
        <w:t>4. ACTIVIDADES A DESARROLLAR EN EL PUESTO DE TRABAJO CONVOCADO:</w:t>
      </w:r>
    </w:p>
    <w:p w:rsidR="008B7CD5" w:rsidRDefault="008B7CD5" w:rsidP="002553A1">
      <w:pPr>
        <w:spacing w:line="240" w:lineRule="auto"/>
        <w:ind w:right="-1"/>
        <w:rPr>
          <w:sz w:val="22"/>
          <w:szCs w:val="22"/>
        </w:rPr>
      </w:pPr>
      <w:r w:rsidRPr="008B7CD5">
        <w:rPr>
          <w:sz w:val="22"/>
          <w:szCs w:val="22"/>
        </w:rPr>
        <w:t>- Colaborar</w:t>
      </w:r>
      <w:r>
        <w:rPr>
          <w:sz w:val="22"/>
          <w:szCs w:val="22"/>
        </w:rPr>
        <w:t xml:space="preserve"> en el equipo de investigadores e</w:t>
      </w:r>
      <w:r w:rsidR="00CB601A">
        <w:rPr>
          <w:sz w:val="22"/>
          <w:szCs w:val="22"/>
        </w:rPr>
        <w:t>n</w:t>
      </w:r>
      <w:r>
        <w:rPr>
          <w:sz w:val="22"/>
          <w:szCs w:val="22"/>
        </w:rPr>
        <w:t xml:space="preserve"> la redacción y elaboración de material gráfico para desarrollar los entregables que exige el proyecto, ayudando a la preparación de la documentación y justificación del proyecto.</w:t>
      </w:r>
    </w:p>
    <w:p w:rsidR="00A15E2C" w:rsidRDefault="00A15E2C" w:rsidP="00A15E2C">
      <w:pPr>
        <w:spacing w:line="240" w:lineRule="auto"/>
        <w:ind w:right="-1"/>
        <w:rPr>
          <w:sz w:val="22"/>
          <w:szCs w:val="22"/>
        </w:rPr>
      </w:pPr>
      <w:r>
        <w:rPr>
          <w:sz w:val="22"/>
          <w:szCs w:val="22"/>
        </w:rPr>
        <w:t>-Ayudar a la preparación de las actividades científicas que se desarrollan durante el proyecto</w:t>
      </w:r>
      <w:r w:rsidR="00C13E53">
        <w:rPr>
          <w:sz w:val="22"/>
          <w:szCs w:val="22"/>
        </w:rPr>
        <w:t>.</w:t>
      </w:r>
    </w:p>
    <w:p w:rsidR="00C13E53" w:rsidRPr="00A15E2C" w:rsidRDefault="00C13E53" w:rsidP="00A15E2C">
      <w:pPr>
        <w:spacing w:line="240" w:lineRule="auto"/>
        <w:ind w:right="-1"/>
        <w:rPr>
          <w:sz w:val="22"/>
          <w:szCs w:val="22"/>
        </w:rPr>
      </w:pPr>
      <w:r>
        <w:rPr>
          <w:sz w:val="22"/>
          <w:szCs w:val="22"/>
        </w:rPr>
        <w:lastRenderedPageBreak/>
        <w:t>-Preparación de contenidos prácticos en 3D, para la docencia en el master JAMILA en cooperación con todos los socios del proyecto y especialmente con los investigadores de la Universidad de Cádiz.</w:t>
      </w:r>
    </w:p>
    <w:p w:rsidR="002553A1" w:rsidRPr="002553A1" w:rsidRDefault="002553A1" w:rsidP="002553A1">
      <w:pPr>
        <w:spacing w:line="240" w:lineRule="auto"/>
        <w:ind w:right="-1"/>
        <w:jc w:val="both"/>
        <w:outlineLvl w:val="0"/>
        <w:rPr>
          <w:b/>
          <w:sz w:val="22"/>
          <w:szCs w:val="22"/>
        </w:rPr>
      </w:pPr>
      <w:r w:rsidRPr="002553A1">
        <w:rPr>
          <w:b/>
          <w:sz w:val="22"/>
          <w:szCs w:val="22"/>
        </w:rPr>
        <w:t>5. CARACTERÍSTICAS DEL CONTRATO:</w:t>
      </w:r>
    </w:p>
    <w:p w:rsidR="002553A1" w:rsidRPr="002553A1" w:rsidRDefault="002553A1" w:rsidP="002553A1">
      <w:pPr>
        <w:spacing w:line="240" w:lineRule="auto"/>
        <w:ind w:right="-1"/>
        <w:jc w:val="both"/>
        <w:rPr>
          <w:sz w:val="22"/>
          <w:szCs w:val="22"/>
        </w:rPr>
      </w:pPr>
      <w:r w:rsidRPr="002553A1">
        <w:rPr>
          <w:sz w:val="22"/>
          <w:szCs w:val="22"/>
        </w:rPr>
        <w:t>Duración: seis meses, prorrogables, y como máximo hasta noviembre de 2016.</w:t>
      </w:r>
    </w:p>
    <w:p w:rsidR="002553A1" w:rsidRPr="002553A1" w:rsidRDefault="002553A1" w:rsidP="002553A1">
      <w:pPr>
        <w:spacing w:line="240" w:lineRule="auto"/>
        <w:ind w:right="-1"/>
        <w:jc w:val="both"/>
        <w:rPr>
          <w:sz w:val="22"/>
          <w:szCs w:val="22"/>
        </w:rPr>
      </w:pPr>
      <w:r w:rsidRPr="002553A1">
        <w:rPr>
          <w:sz w:val="22"/>
          <w:szCs w:val="22"/>
        </w:rPr>
        <w:t>Jornada Laboral: Tiempo Completo.</w:t>
      </w:r>
    </w:p>
    <w:p w:rsidR="002553A1" w:rsidRPr="002553A1" w:rsidRDefault="002553A1" w:rsidP="002553A1">
      <w:pPr>
        <w:tabs>
          <w:tab w:val="num" w:pos="360"/>
        </w:tabs>
        <w:spacing w:line="240" w:lineRule="auto"/>
        <w:ind w:right="-1"/>
        <w:jc w:val="both"/>
        <w:rPr>
          <w:sz w:val="22"/>
          <w:szCs w:val="22"/>
        </w:rPr>
      </w:pPr>
      <w:r w:rsidRPr="002553A1">
        <w:rPr>
          <w:sz w:val="22"/>
          <w:szCs w:val="22"/>
        </w:rPr>
        <w:t>Lugar de desarrollo: Escuela Superior de Ingeniería (Campus de Puerto Real).</w:t>
      </w:r>
    </w:p>
    <w:p w:rsidR="002553A1" w:rsidRPr="002553A1" w:rsidRDefault="002553A1" w:rsidP="002553A1">
      <w:pPr>
        <w:tabs>
          <w:tab w:val="num" w:pos="360"/>
        </w:tabs>
        <w:spacing w:line="240" w:lineRule="auto"/>
        <w:ind w:right="-1" w:hanging="11"/>
        <w:jc w:val="both"/>
        <w:rPr>
          <w:b/>
          <w:sz w:val="22"/>
          <w:szCs w:val="22"/>
        </w:rPr>
      </w:pPr>
      <w:r w:rsidRPr="002553A1">
        <w:rPr>
          <w:sz w:val="22"/>
          <w:szCs w:val="22"/>
        </w:rPr>
        <w:t xml:space="preserve">Retribuciones: </w:t>
      </w:r>
      <w:bookmarkStart w:id="0" w:name="OLE_LINK1"/>
      <w:r w:rsidRPr="002553A1">
        <w:rPr>
          <w:sz w:val="22"/>
          <w:szCs w:val="22"/>
        </w:rPr>
        <w:t>1.289,63 Euros íntegros mensuales.</w:t>
      </w:r>
    </w:p>
    <w:p w:rsidR="002553A1" w:rsidRPr="002553A1" w:rsidRDefault="002553A1" w:rsidP="002553A1">
      <w:pPr>
        <w:tabs>
          <w:tab w:val="num" w:pos="360"/>
        </w:tabs>
        <w:spacing w:line="240" w:lineRule="auto"/>
        <w:ind w:right="-1" w:hanging="11"/>
        <w:jc w:val="both"/>
        <w:rPr>
          <w:b/>
          <w:sz w:val="22"/>
          <w:szCs w:val="22"/>
        </w:rPr>
      </w:pPr>
    </w:p>
    <w:bookmarkEnd w:id="0"/>
    <w:p w:rsidR="002553A1" w:rsidRPr="002553A1" w:rsidRDefault="002553A1" w:rsidP="002553A1">
      <w:pPr>
        <w:spacing w:line="240" w:lineRule="auto"/>
        <w:ind w:right="-1"/>
        <w:jc w:val="both"/>
        <w:outlineLvl w:val="0"/>
        <w:rPr>
          <w:b/>
          <w:sz w:val="22"/>
          <w:szCs w:val="22"/>
        </w:rPr>
      </w:pPr>
      <w:r w:rsidRPr="002553A1">
        <w:rPr>
          <w:b/>
          <w:sz w:val="22"/>
          <w:szCs w:val="22"/>
        </w:rPr>
        <w:t xml:space="preserve">6. MÉRITOS PREFERENTES/PERFIL: </w:t>
      </w:r>
    </w:p>
    <w:p w:rsidR="00CB601A" w:rsidRDefault="00CB601A" w:rsidP="00C52496">
      <w:pPr>
        <w:widowControl/>
        <w:autoSpaceDE w:val="0"/>
        <w:autoSpaceDN w:val="0"/>
        <w:adjustRightInd w:val="0"/>
        <w:spacing w:line="240" w:lineRule="auto"/>
        <w:jc w:val="both"/>
        <w:rPr>
          <w:sz w:val="22"/>
          <w:szCs w:val="22"/>
        </w:rPr>
      </w:pPr>
      <w:r>
        <w:rPr>
          <w:sz w:val="22"/>
          <w:szCs w:val="22"/>
        </w:rPr>
        <w:t>-Titulación afín: Ingeniería</w:t>
      </w:r>
      <w:r w:rsidR="00B45286">
        <w:rPr>
          <w:sz w:val="22"/>
          <w:szCs w:val="22"/>
        </w:rPr>
        <w:t>s</w:t>
      </w:r>
      <w:bookmarkStart w:id="1" w:name="_GoBack"/>
      <w:bookmarkEnd w:id="1"/>
      <w:r>
        <w:rPr>
          <w:sz w:val="22"/>
          <w:szCs w:val="22"/>
        </w:rPr>
        <w:t>.</w:t>
      </w:r>
    </w:p>
    <w:p w:rsidR="00CB601A" w:rsidRDefault="00CB601A" w:rsidP="00C52496">
      <w:pPr>
        <w:widowControl/>
        <w:autoSpaceDE w:val="0"/>
        <w:autoSpaceDN w:val="0"/>
        <w:adjustRightInd w:val="0"/>
        <w:spacing w:line="240" w:lineRule="auto"/>
        <w:jc w:val="both"/>
        <w:rPr>
          <w:sz w:val="22"/>
          <w:szCs w:val="22"/>
        </w:rPr>
      </w:pPr>
      <w:r>
        <w:rPr>
          <w:sz w:val="22"/>
          <w:szCs w:val="22"/>
        </w:rPr>
        <w:t>-Titulaciones no afines: otras Titulacio</w:t>
      </w:r>
      <w:r w:rsidR="001E681C">
        <w:rPr>
          <w:sz w:val="22"/>
          <w:szCs w:val="22"/>
        </w:rPr>
        <w:t>nes.</w:t>
      </w:r>
    </w:p>
    <w:p w:rsidR="00CB601A" w:rsidRDefault="001E681C" w:rsidP="00C52496">
      <w:pPr>
        <w:widowControl/>
        <w:autoSpaceDE w:val="0"/>
        <w:autoSpaceDN w:val="0"/>
        <w:adjustRightInd w:val="0"/>
        <w:spacing w:line="240" w:lineRule="auto"/>
        <w:jc w:val="both"/>
        <w:rPr>
          <w:sz w:val="22"/>
          <w:szCs w:val="22"/>
        </w:rPr>
      </w:pPr>
      <w:r>
        <w:rPr>
          <w:sz w:val="22"/>
          <w:szCs w:val="22"/>
        </w:rPr>
        <w:t>Se valorará:</w:t>
      </w:r>
    </w:p>
    <w:p w:rsidR="002553A1" w:rsidRDefault="00CB601A" w:rsidP="00C52496">
      <w:pPr>
        <w:widowControl/>
        <w:autoSpaceDE w:val="0"/>
        <w:autoSpaceDN w:val="0"/>
        <w:adjustRightInd w:val="0"/>
        <w:spacing w:line="240" w:lineRule="auto"/>
        <w:jc w:val="both"/>
        <w:rPr>
          <w:sz w:val="22"/>
          <w:szCs w:val="22"/>
        </w:rPr>
      </w:pPr>
      <w:r>
        <w:rPr>
          <w:sz w:val="22"/>
          <w:szCs w:val="22"/>
        </w:rPr>
        <w:t>-</w:t>
      </w:r>
      <w:r w:rsidR="002553A1" w:rsidRPr="002553A1">
        <w:rPr>
          <w:sz w:val="22"/>
          <w:szCs w:val="22"/>
        </w:rPr>
        <w:t xml:space="preserve">Experiencia en </w:t>
      </w:r>
      <w:r w:rsidR="00C52496">
        <w:rPr>
          <w:sz w:val="22"/>
          <w:szCs w:val="22"/>
        </w:rPr>
        <w:t>gestión y preparación de documentación en programas europeos, relacionados con las Energías renovables, es especial con la preparación del máster en energías renovables.</w:t>
      </w:r>
    </w:p>
    <w:p w:rsidR="00C52496" w:rsidRDefault="00064E57" w:rsidP="00064E57">
      <w:pPr>
        <w:widowControl/>
        <w:autoSpaceDE w:val="0"/>
        <w:autoSpaceDN w:val="0"/>
        <w:adjustRightInd w:val="0"/>
        <w:spacing w:line="240" w:lineRule="auto"/>
        <w:jc w:val="both"/>
        <w:rPr>
          <w:sz w:val="22"/>
          <w:szCs w:val="22"/>
        </w:rPr>
      </w:pPr>
      <w:r>
        <w:rPr>
          <w:sz w:val="22"/>
          <w:szCs w:val="22"/>
        </w:rPr>
        <w:t>-Experiencia en cálculo y diseño de instalaciones de energías renovables.</w:t>
      </w:r>
    </w:p>
    <w:p w:rsidR="00064E57" w:rsidRDefault="00064E57" w:rsidP="00064E57">
      <w:pPr>
        <w:widowControl/>
        <w:autoSpaceDE w:val="0"/>
        <w:autoSpaceDN w:val="0"/>
        <w:adjustRightInd w:val="0"/>
        <w:spacing w:line="240" w:lineRule="auto"/>
        <w:jc w:val="both"/>
        <w:rPr>
          <w:sz w:val="22"/>
          <w:szCs w:val="22"/>
        </w:rPr>
      </w:pPr>
      <w:r>
        <w:rPr>
          <w:sz w:val="22"/>
          <w:szCs w:val="22"/>
        </w:rPr>
        <w:t>-Uso y conocimiento en software específico de energías renovables, especialmente PVSYST, TRANSOL, ACSOL, etc.</w:t>
      </w:r>
    </w:p>
    <w:p w:rsidR="00F65953" w:rsidRDefault="00F65953" w:rsidP="00064E57">
      <w:pPr>
        <w:widowControl/>
        <w:autoSpaceDE w:val="0"/>
        <w:autoSpaceDN w:val="0"/>
        <w:adjustRightInd w:val="0"/>
        <w:spacing w:line="240" w:lineRule="auto"/>
        <w:jc w:val="both"/>
        <w:rPr>
          <w:sz w:val="22"/>
          <w:szCs w:val="22"/>
        </w:rPr>
      </w:pPr>
      <w:r>
        <w:rPr>
          <w:sz w:val="22"/>
          <w:szCs w:val="22"/>
        </w:rPr>
        <w:t>-Experiencia en diseño gráfico 3D, conocimiento de programas CATIA, SKETCHUP, o similares.</w:t>
      </w:r>
    </w:p>
    <w:p w:rsidR="00F65953" w:rsidRDefault="00F65953" w:rsidP="00064E57">
      <w:pPr>
        <w:widowControl/>
        <w:autoSpaceDE w:val="0"/>
        <w:autoSpaceDN w:val="0"/>
        <w:adjustRightInd w:val="0"/>
        <w:spacing w:line="240" w:lineRule="auto"/>
        <w:jc w:val="both"/>
        <w:rPr>
          <w:sz w:val="22"/>
          <w:szCs w:val="22"/>
        </w:rPr>
      </w:pPr>
      <w:r>
        <w:rPr>
          <w:sz w:val="22"/>
          <w:szCs w:val="22"/>
        </w:rPr>
        <w:t>-Conocimiento de electrónica básica, sensores y programación de microcontroladores, especialmente bajo plataforma ARDUINO.</w:t>
      </w:r>
    </w:p>
    <w:p w:rsidR="00F65953" w:rsidRPr="00064E57" w:rsidRDefault="00F65953" w:rsidP="00064E57">
      <w:pPr>
        <w:widowControl/>
        <w:autoSpaceDE w:val="0"/>
        <w:autoSpaceDN w:val="0"/>
        <w:adjustRightInd w:val="0"/>
        <w:spacing w:line="240" w:lineRule="auto"/>
        <w:jc w:val="both"/>
        <w:rPr>
          <w:sz w:val="22"/>
          <w:szCs w:val="22"/>
        </w:rPr>
      </w:pPr>
      <w:r>
        <w:rPr>
          <w:sz w:val="22"/>
          <w:szCs w:val="22"/>
        </w:rPr>
        <w:t>-Manejo de programas de dibujo de planos y esquemas como por ejemplo AUTOCAD.</w:t>
      </w:r>
    </w:p>
    <w:p w:rsidR="002553A1" w:rsidRPr="002553A1" w:rsidRDefault="002553A1" w:rsidP="002553A1">
      <w:pPr>
        <w:spacing w:line="240" w:lineRule="auto"/>
        <w:ind w:right="-1"/>
        <w:outlineLvl w:val="0"/>
        <w:rPr>
          <w:sz w:val="22"/>
          <w:szCs w:val="22"/>
        </w:rPr>
      </w:pPr>
    </w:p>
    <w:p w:rsidR="002553A1" w:rsidRPr="002553A1" w:rsidRDefault="002553A1" w:rsidP="002553A1">
      <w:pPr>
        <w:spacing w:line="240" w:lineRule="auto"/>
        <w:ind w:right="-1"/>
        <w:outlineLvl w:val="0"/>
        <w:rPr>
          <w:sz w:val="22"/>
          <w:szCs w:val="22"/>
        </w:rPr>
      </w:pPr>
      <w:r w:rsidRPr="002553A1">
        <w:rPr>
          <w:b/>
          <w:sz w:val="22"/>
          <w:szCs w:val="22"/>
        </w:rPr>
        <w:t xml:space="preserve">7. RESPONSABLE: </w:t>
      </w:r>
      <w:r w:rsidRPr="002553A1">
        <w:rPr>
          <w:sz w:val="22"/>
          <w:szCs w:val="22"/>
        </w:rPr>
        <w:t>D. Rafael Jiménez Castañeda.</w:t>
      </w:r>
    </w:p>
    <w:p w:rsidR="002553A1" w:rsidRPr="002553A1" w:rsidRDefault="002553A1" w:rsidP="002553A1">
      <w:pPr>
        <w:spacing w:line="240" w:lineRule="auto"/>
        <w:ind w:right="-1"/>
        <w:outlineLvl w:val="0"/>
        <w:rPr>
          <w:b/>
          <w:sz w:val="22"/>
          <w:szCs w:val="22"/>
        </w:rPr>
      </w:pPr>
    </w:p>
    <w:p w:rsidR="002553A1" w:rsidRPr="002553A1" w:rsidRDefault="002553A1" w:rsidP="002553A1"/>
    <w:p w:rsidR="002553A1" w:rsidRDefault="002553A1" w:rsidP="00B46507">
      <w:pPr>
        <w:spacing w:line="240" w:lineRule="auto"/>
        <w:ind w:right="-1"/>
        <w:jc w:val="center"/>
        <w:rPr>
          <w:b/>
          <w:sz w:val="22"/>
          <w:szCs w:val="22"/>
        </w:rPr>
      </w:pPr>
    </w:p>
    <w:sectPr w:rsidR="002553A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E2354"/>
    <w:multiLevelType w:val="hybridMultilevel"/>
    <w:tmpl w:val="046C1456"/>
    <w:lvl w:ilvl="0" w:tplc="87F07E50">
      <w:start w:val="1"/>
      <w:numFmt w:val="bullet"/>
      <w:lvlText w:val=""/>
      <w:lvlJc w:val="left"/>
      <w:pPr>
        <w:ind w:left="720" w:hanging="360"/>
      </w:pPr>
      <w:rPr>
        <w:rFonts w:ascii="Wingdings" w:hAnsi="Wingdings" w:hint="default"/>
        <w:color w:val="auto"/>
        <w:sz w:val="22"/>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CB110E5"/>
    <w:multiLevelType w:val="hybridMultilevel"/>
    <w:tmpl w:val="BA6AEBD2"/>
    <w:lvl w:ilvl="0" w:tplc="07A00060">
      <w:start w:val="4"/>
      <w:numFmt w:val="bullet"/>
      <w:lvlText w:val="-"/>
      <w:lvlJc w:val="left"/>
      <w:pPr>
        <w:ind w:left="360" w:hanging="360"/>
      </w:pPr>
      <w:rPr>
        <w:rFonts w:ascii="Garamond" w:eastAsia="MS Mincho" w:hAnsi="Garamond" w:cs="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nsid w:val="0E580B6D"/>
    <w:multiLevelType w:val="hybridMultilevel"/>
    <w:tmpl w:val="89BEBEEA"/>
    <w:lvl w:ilvl="0" w:tplc="AD74C6F4">
      <w:start w:val="1"/>
      <w:numFmt w:val="bullet"/>
      <w:lvlText w:val=""/>
      <w:lvlJc w:val="left"/>
      <w:pPr>
        <w:ind w:left="360" w:hanging="360"/>
      </w:pPr>
      <w:rPr>
        <w:rFonts w:ascii="Wingdings" w:hAnsi="Wingdings" w:hint="default"/>
        <w:color w:val="auto"/>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
    <w:nsid w:val="134504B8"/>
    <w:multiLevelType w:val="hybridMultilevel"/>
    <w:tmpl w:val="7C9CFAFA"/>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4">
    <w:nsid w:val="157A29AB"/>
    <w:multiLevelType w:val="hybridMultilevel"/>
    <w:tmpl w:val="0D26C14C"/>
    <w:lvl w:ilvl="0" w:tplc="972A8F7C">
      <w:start w:val="6"/>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1BA95F16"/>
    <w:multiLevelType w:val="multilevel"/>
    <w:tmpl w:val="578E4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270DE5"/>
    <w:multiLevelType w:val="multilevel"/>
    <w:tmpl w:val="6226D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B47983"/>
    <w:multiLevelType w:val="hybridMultilevel"/>
    <w:tmpl w:val="04268DBC"/>
    <w:lvl w:ilvl="0" w:tplc="B73AACA0">
      <w:numFmt w:val="bullet"/>
      <w:lvlText w:val="-"/>
      <w:lvlJc w:val="left"/>
      <w:pPr>
        <w:ind w:left="720" w:hanging="360"/>
      </w:pPr>
      <w:rPr>
        <w:rFonts w:ascii="Times New Roman" w:eastAsia="Times New Roman" w:hAnsi="Times New Roman" w:cs="Times New Roman" w:hint="default"/>
        <w:sz w:val="24"/>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34B71896"/>
    <w:multiLevelType w:val="hybridMultilevel"/>
    <w:tmpl w:val="BB16B536"/>
    <w:lvl w:ilvl="0" w:tplc="0C0A000B">
      <w:start w:val="1"/>
      <w:numFmt w:val="bullet"/>
      <w:lvlText w:val=""/>
      <w:lvlJc w:val="left"/>
      <w:pPr>
        <w:ind w:left="360" w:hanging="360"/>
      </w:pPr>
      <w:rPr>
        <w:rFonts w:ascii="Wingdings" w:hAnsi="Wingdings"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
    <w:nsid w:val="38D7583F"/>
    <w:multiLevelType w:val="hybridMultilevel"/>
    <w:tmpl w:val="7FE60A1C"/>
    <w:lvl w:ilvl="0" w:tplc="0C0A000B">
      <w:start w:val="1"/>
      <w:numFmt w:val="bullet"/>
      <w:lvlText w:val=""/>
      <w:lvlJc w:val="left"/>
      <w:pPr>
        <w:ind w:left="828" w:hanging="360"/>
      </w:pPr>
      <w:rPr>
        <w:rFonts w:ascii="Wingdings" w:hAnsi="Wingdings" w:hint="default"/>
      </w:rPr>
    </w:lvl>
    <w:lvl w:ilvl="1" w:tplc="0C0A0003" w:tentative="1">
      <w:start w:val="1"/>
      <w:numFmt w:val="bullet"/>
      <w:lvlText w:val="o"/>
      <w:lvlJc w:val="left"/>
      <w:pPr>
        <w:ind w:left="1548" w:hanging="360"/>
      </w:pPr>
      <w:rPr>
        <w:rFonts w:ascii="Courier New" w:hAnsi="Courier New" w:cs="Courier New" w:hint="default"/>
      </w:rPr>
    </w:lvl>
    <w:lvl w:ilvl="2" w:tplc="0C0A0005" w:tentative="1">
      <w:start w:val="1"/>
      <w:numFmt w:val="bullet"/>
      <w:lvlText w:val=""/>
      <w:lvlJc w:val="left"/>
      <w:pPr>
        <w:ind w:left="2268" w:hanging="360"/>
      </w:pPr>
      <w:rPr>
        <w:rFonts w:ascii="Wingdings" w:hAnsi="Wingdings" w:hint="default"/>
      </w:rPr>
    </w:lvl>
    <w:lvl w:ilvl="3" w:tplc="0C0A0001" w:tentative="1">
      <w:start w:val="1"/>
      <w:numFmt w:val="bullet"/>
      <w:lvlText w:val=""/>
      <w:lvlJc w:val="left"/>
      <w:pPr>
        <w:ind w:left="2988" w:hanging="360"/>
      </w:pPr>
      <w:rPr>
        <w:rFonts w:ascii="Symbol" w:hAnsi="Symbol" w:hint="default"/>
      </w:rPr>
    </w:lvl>
    <w:lvl w:ilvl="4" w:tplc="0C0A0003" w:tentative="1">
      <w:start w:val="1"/>
      <w:numFmt w:val="bullet"/>
      <w:lvlText w:val="o"/>
      <w:lvlJc w:val="left"/>
      <w:pPr>
        <w:ind w:left="3708" w:hanging="360"/>
      </w:pPr>
      <w:rPr>
        <w:rFonts w:ascii="Courier New" w:hAnsi="Courier New" w:cs="Courier New" w:hint="default"/>
      </w:rPr>
    </w:lvl>
    <w:lvl w:ilvl="5" w:tplc="0C0A0005" w:tentative="1">
      <w:start w:val="1"/>
      <w:numFmt w:val="bullet"/>
      <w:lvlText w:val=""/>
      <w:lvlJc w:val="left"/>
      <w:pPr>
        <w:ind w:left="4428" w:hanging="360"/>
      </w:pPr>
      <w:rPr>
        <w:rFonts w:ascii="Wingdings" w:hAnsi="Wingdings" w:hint="default"/>
      </w:rPr>
    </w:lvl>
    <w:lvl w:ilvl="6" w:tplc="0C0A0001" w:tentative="1">
      <w:start w:val="1"/>
      <w:numFmt w:val="bullet"/>
      <w:lvlText w:val=""/>
      <w:lvlJc w:val="left"/>
      <w:pPr>
        <w:ind w:left="5148" w:hanging="360"/>
      </w:pPr>
      <w:rPr>
        <w:rFonts w:ascii="Symbol" w:hAnsi="Symbol" w:hint="default"/>
      </w:rPr>
    </w:lvl>
    <w:lvl w:ilvl="7" w:tplc="0C0A0003" w:tentative="1">
      <w:start w:val="1"/>
      <w:numFmt w:val="bullet"/>
      <w:lvlText w:val="o"/>
      <w:lvlJc w:val="left"/>
      <w:pPr>
        <w:ind w:left="5868" w:hanging="360"/>
      </w:pPr>
      <w:rPr>
        <w:rFonts w:ascii="Courier New" w:hAnsi="Courier New" w:cs="Courier New" w:hint="default"/>
      </w:rPr>
    </w:lvl>
    <w:lvl w:ilvl="8" w:tplc="0C0A0005" w:tentative="1">
      <w:start w:val="1"/>
      <w:numFmt w:val="bullet"/>
      <w:lvlText w:val=""/>
      <w:lvlJc w:val="left"/>
      <w:pPr>
        <w:ind w:left="6588" w:hanging="360"/>
      </w:pPr>
      <w:rPr>
        <w:rFonts w:ascii="Wingdings" w:hAnsi="Wingdings" w:hint="default"/>
      </w:rPr>
    </w:lvl>
  </w:abstractNum>
  <w:abstractNum w:abstractNumId="10">
    <w:nsid w:val="423E76A9"/>
    <w:multiLevelType w:val="multilevel"/>
    <w:tmpl w:val="ED602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3166B4"/>
    <w:multiLevelType w:val="hybridMultilevel"/>
    <w:tmpl w:val="96280F5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2">
    <w:nsid w:val="44B51AF8"/>
    <w:multiLevelType w:val="hybridMultilevel"/>
    <w:tmpl w:val="B50C09E4"/>
    <w:lvl w:ilvl="0" w:tplc="07A00060">
      <w:start w:val="4"/>
      <w:numFmt w:val="bullet"/>
      <w:lvlText w:val="-"/>
      <w:lvlJc w:val="left"/>
      <w:pPr>
        <w:ind w:left="720" w:hanging="360"/>
      </w:pPr>
      <w:rPr>
        <w:rFonts w:ascii="Garamond" w:eastAsia="MS Mincho"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45A04D0E"/>
    <w:multiLevelType w:val="hybridMultilevel"/>
    <w:tmpl w:val="1946EFA0"/>
    <w:lvl w:ilvl="0" w:tplc="C9A2E588">
      <w:start w:val="4"/>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5A458DE"/>
    <w:multiLevelType w:val="multilevel"/>
    <w:tmpl w:val="0A968E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792145F"/>
    <w:multiLevelType w:val="hybridMultilevel"/>
    <w:tmpl w:val="8C88BCAE"/>
    <w:lvl w:ilvl="0" w:tplc="07A00060">
      <w:start w:val="4"/>
      <w:numFmt w:val="bullet"/>
      <w:lvlText w:val="-"/>
      <w:lvlJc w:val="left"/>
      <w:pPr>
        <w:ind w:left="720" w:hanging="360"/>
      </w:pPr>
      <w:rPr>
        <w:rFonts w:ascii="Garamond" w:eastAsia="MS Mincho"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799B12F7"/>
    <w:multiLevelType w:val="hybridMultilevel"/>
    <w:tmpl w:val="FF16A9C4"/>
    <w:lvl w:ilvl="0" w:tplc="0758F894">
      <w:start w:val="4"/>
      <w:numFmt w:val="bullet"/>
      <w:lvlText w:val="-"/>
      <w:lvlJc w:val="left"/>
      <w:pPr>
        <w:ind w:left="720" w:hanging="360"/>
      </w:pPr>
      <w:rPr>
        <w:rFonts w:ascii="Garamond" w:eastAsia="Times New Roman" w:hAnsi="Garamond"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9"/>
  </w:num>
  <w:num w:numId="4">
    <w:abstractNumId w:val="2"/>
  </w:num>
  <w:num w:numId="5">
    <w:abstractNumId w:val="8"/>
  </w:num>
  <w:num w:numId="6">
    <w:abstractNumId w:val="3"/>
  </w:num>
  <w:num w:numId="7">
    <w:abstractNumId w:val="0"/>
  </w:num>
  <w:num w:numId="8">
    <w:abstractNumId w:val="1"/>
  </w:num>
  <w:num w:numId="9">
    <w:abstractNumId w:val="12"/>
  </w:num>
  <w:num w:numId="10">
    <w:abstractNumId w:val="15"/>
  </w:num>
  <w:num w:numId="11">
    <w:abstractNumId w:val="5"/>
  </w:num>
  <w:num w:numId="12">
    <w:abstractNumId w:val="10"/>
  </w:num>
  <w:num w:numId="13">
    <w:abstractNumId w:val="14"/>
  </w:num>
  <w:num w:numId="14">
    <w:abstractNumId w:val="6"/>
  </w:num>
  <w:num w:numId="15">
    <w:abstractNumId w:val="16"/>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7AC"/>
    <w:rsid w:val="00027731"/>
    <w:rsid w:val="00036BB5"/>
    <w:rsid w:val="00045051"/>
    <w:rsid w:val="00064E57"/>
    <w:rsid w:val="000768F2"/>
    <w:rsid w:val="000A2789"/>
    <w:rsid w:val="000B5422"/>
    <w:rsid w:val="000C6E9D"/>
    <w:rsid w:val="000E55D3"/>
    <w:rsid w:val="00193643"/>
    <w:rsid w:val="00194CB7"/>
    <w:rsid w:val="001A7BE9"/>
    <w:rsid w:val="001C2EB2"/>
    <w:rsid w:val="001E681C"/>
    <w:rsid w:val="00203A3D"/>
    <w:rsid w:val="002449BD"/>
    <w:rsid w:val="00250B24"/>
    <w:rsid w:val="002553A1"/>
    <w:rsid w:val="002B46CD"/>
    <w:rsid w:val="002F1BE0"/>
    <w:rsid w:val="00345E08"/>
    <w:rsid w:val="0035046E"/>
    <w:rsid w:val="00363E4B"/>
    <w:rsid w:val="00370855"/>
    <w:rsid w:val="00372CB0"/>
    <w:rsid w:val="003764A6"/>
    <w:rsid w:val="003C7A2C"/>
    <w:rsid w:val="003E64A4"/>
    <w:rsid w:val="004053FA"/>
    <w:rsid w:val="004116A6"/>
    <w:rsid w:val="00425A6E"/>
    <w:rsid w:val="00442B4E"/>
    <w:rsid w:val="00442D50"/>
    <w:rsid w:val="00485227"/>
    <w:rsid w:val="004C119E"/>
    <w:rsid w:val="004C120E"/>
    <w:rsid w:val="004E736D"/>
    <w:rsid w:val="004F184B"/>
    <w:rsid w:val="004F465D"/>
    <w:rsid w:val="00510D21"/>
    <w:rsid w:val="00536CF3"/>
    <w:rsid w:val="00542B87"/>
    <w:rsid w:val="00544A47"/>
    <w:rsid w:val="00547902"/>
    <w:rsid w:val="00565F63"/>
    <w:rsid w:val="00606C06"/>
    <w:rsid w:val="00615900"/>
    <w:rsid w:val="00631EEF"/>
    <w:rsid w:val="00632B9B"/>
    <w:rsid w:val="006A1042"/>
    <w:rsid w:val="006E5A2B"/>
    <w:rsid w:val="006F6AD7"/>
    <w:rsid w:val="007379B4"/>
    <w:rsid w:val="00781AB6"/>
    <w:rsid w:val="007936CA"/>
    <w:rsid w:val="007C153F"/>
    <w:rsid w:val="007C21C6"/>
    <w:rsid w:val="007D7787"/>
    <w:rsid w:val="007F77AC"/>
    <w:rsid w:val="00804267"/>
    <w:rsid w:val="0085448C"/>
    <w:rsid w:val="0085526B"/>
    <w:rsid w:val="0087308F"/>
    <w:rsid w:val="008A13A3"/>
    <w:rsid w:val="008A4DB1"/>
    <w:rsid w:val="008B1531"/>
    <w:rsid w:val="008B7CD5"/>
    <w:rsid w:val="008C0081"/>
    <w:rsid w:val="008E19BA"/>
    <w:rsid w:val="00920247"/>
    <w:rsid w:val="00923726"/>
    <w:rsid w:val="0095714C"/>
    <w:rsid w:val="00966C13"/>
    <w:rsid w:val="009943ED"/>
    <w:rsid w:val="00995138"/>
    <w:rsid w:val="009F0F74"/>
    <w:rsid w:val="009F3D0B"/>
    <w:rsid w:val="009F664E"/>
    <w:rsid w:val="00A14864"/>
    <w:rsid w:val="00A15E2C"/>
    <w:rsid w:val="00A25701"/>
    <w:rsid w:val="00A623B6"/>
    <w:rsid w:val="00A70074"/>
    <w:rsid w:val="00A73BB2"/>
    <w:rsid w:val="00AF5C63"/>
    <w:rsid w:val="00B17663"/>
    <w:rsid w:val="00B443E6"/>
    <w:rsid w:val="00B45286"/>
    <w:rsid w:val="00B46507"/>
    <w:rsid w:val="00B55561"/>
    <w:rsid w:val="00B56A87"/>
    <w:rsid w:val="00B611FF"/>
    <w:rsid w:val="00B940C9"/>
    <w:rsid w:val="00BC475F"/>
    <w:rsid w:val="00C11660"/>
    <w:rsid w:val="00C119D8"/>
    <w:rsid w:val="00C13E53"/>
    <w:rsid w:val="00C24933"/>
    <w:rsid w:val="00C52496"/>
    <w:rsid w:val="00C54386"/>
    <w:rsid w:val="00C73FB7"/>
    <w:rsid w:val="00CB601A"/>
    <w:rsid w:val="00CD2D0C"/>
    <w:rsid w:val="00CE5518"/>
    <w:rsid w:val="00CF7655"/>
    <w:rsid w:val="00D1770C"/>
    <w:rsid w:val="00D25D83"/>
    <w:rsid w:val="00D825E7"/>
    <w:rsid w:val="00D9796E"/>
    <w:rsid w:val="00DA6CF9"/>
    <w:rsid w:val="00DB1E16"/>
    <w:rsid w:val="00DB466D"/>
    <w:rsid w:val="00DE0CA5"/>
    <w:rsid w:val="00E05E75"/>
    <w:rsid w:val="00E66A0B"/>
    <w:rsid w:val="00E75338"/>
    <w:rsid w:val="00EA178B"/>
    <w:rsid w:val="00EC1839"/>
    <w:rsid w:val="00EC2E1A"/>
    <w:rsid w:val="00EF5828"/>
    <w:rsid w:val="00F013B1"/>
    <w:rsid w:val="00F11A79"/>
    <w:rsid w:val="00F12B8F"/>
    <w:rsid w:val="00F32E69"/>
    <w:rsid w:val="00F65953"/>
    <w:rsid w:val="00FC63F9"/>
    <w:rsid w:val="00FF1A6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7AC"/>
    <w:pPr>
      <w:widowControl w:val="0"/>
      <w:spacing w:after="0" w:line="312" w:lineRule="auto"/>
    </w:pPr>
    <w:rPr>
      <w:rFonts w:ascii="Garamond" w:eastAsia="Times New Roman" w:hAnsi="Garamond"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C119E"/>
    <w:pPr>
      <w:widowControl/>
      <w:spacing w:before="100" w:beforeAutospacing="1" w:after="100" w:afterAutospacing="1" w:line="240" w:lineRule="auto"/>
    </w:pPr>
    <w:rPr>
      <w:rFonts w:ascii="Times New Roman" w:hAnsi="Times New Roman"/>
      <w:sz w:val="24"/>
    </w:rPr>
  </w:style>
  <w:style w:type="paragraph" w:styleId="Prrafodelista">
    <w:name w:val="List Paragraph"/>
    <w:basedOn w:val="Normal"/>
    <w:uiPriority w:val="34"/>
    <w:qFormat/>
    <w:rsid w:val="004C120E"/>
    <w:pPr>
      <w:ind w:left="720"/>
      <w:contextualSpacing/>
    </w:pPr>
  </w:style>
  <w:style w:type="paragraph" w:styleId="Textodeglobo">
    <w:name w:val="Balloon Text"/>
    <w:basedOn w:val="Normal"/>
    <w:link w:val="TextodegloboCar"/>
    <w:uiPriority w:val="99"/>
    <w:semiHidden/>
    <w:unhideWhenUsed/>
    <w:rsid w:val="006F6AD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6AD7"/>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77AC"/>
    <w:pPr>
      <w:widowControl w:val="0"/>
      <w:spacing w:after="0" w:line="312" w:lineRule="auto"/>
    </w:pPr>
    <w:rPr>
      <w:rFonts w:ascii="Garamond" w:eastAsia="Times New Roman" w:hAnsi="Garamond" w:cs="Times New Roman"/>
      <w:sz w:val="20"/>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C119E"/>
    <w:pPr>
      <w:widowControl/>
      <w:spacing w:before="100" w:beforeAutospacing="1" w:after="100" w:afterAutospacing="1" w:line="240" w:lineRule="auto"/>
    </w:pPr>
    <w:rPr>
      <w:rFonts w:ascii="Times New Roman" w:hAnsi="Times New Roman"/>
      <w:sz w:val="24"/>
    </w:rPr>
  </w:style>
  <w:style w:type="paragraph" w:styleId="Prrafodelista">
    <w:name w:val="List Paragraph"/>
    <w:basedOn w:val="Normal"/>
    <w:uiPriority w:val="34"/>
    <w:qFormat/>
    <w:rsid w:val="004C120E"/>
    <w:pPr>
      <w:ind w:left="720"/>
      <w:contextualSpacing/>
    </w:pPr>
  </w:style>
  <w:style w:type="paragraph" w:styleId="Textodeglobo">
    <w:name w:val="Balloon Text"/>
    <w:basedOn w:val="Normal"/>
    <w:link w:val="TextodegloboCar"/>
    <w:uiPriority w:val="99"/>
    <w:semiHidden/>
    <w:unhideWhenUsed/>
    <w:rsid w:val="006F6AD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F6AD7"/>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4134">
      <w:bodyDiv w:val="1"/>
      <w:marLeft w:val="0"/>
      <w:marRight w:val="0"/>
      <w:marTop w:val="0"/>
      <w:marBottom w:val="0"/>
      <w:divBdr>
        <w:top w:val="none" w:sz="0" w:space="0" w:color="auto"/>
        <w:left w:val="none" w:sz="0" w:space="0" w:color="auto"/>
        <w:bottom w:val="none" w:sz="0" w:space="0" w:color="auto"/>
        <w:right w:val="none" w:sz="0" w:space="0" w:color="auto"/>
      </w:divBdr>
    </w:div>
    <w:div w:id="860581966">
      <w:bodyDiv w:val="1"/>
      <w:marLeft w:val="0"/>
      <w:marRight w:val="0"/>
      <w:marTop w:val="0"/>
      <w:marBottom w:val="0"/>
      <w:divBdr>
        <w:top w:val="none" w:sz="0" w:space="0" w:color="auto"/>
        <w:left w:val="none" w:sz="0" w:space="0" w:color="auto"/>
        <w:bottom w:val="none" w:sz="0" w:space="0" w:color="auto"/>
        <w:right w:val="none" w:sz="0" w:space="0" w:color="auto"/>
      </w:divBdr>
    </w:div>
    <w:div w:id="1030183861">
      <w:bodyDiv w:val="1"/>
      <w:marLeft w:val="0"/>
      <w:marRight w:val="0"/>
      <w:marTop w:val="0"/>
      <w:marBottom w:val="0"/>
      <w:divBdr>
        <w:top w:val="none" w:sz="0" w:space="0" w:color="auto"/>
        <w:left w:val="none" w:sz="0" w:space="0" w:color="auto"/>
        <w:bottom w:val="none" w:sz="0" w:space="0" w:color="auto"/>
        <w:right w:val="none" w:sz="0" w:space="0" w:color="auto"/>
      </w:divBdr>
      <w:divsChild>
        <w:div w:id="1998150794">
          <w:marLeft w:val="0"/>
          <w:marRight w:val="0"/>
          <w:marTop w:val="0"/>
          <w:marBottom w:val="0"/>
          <w:divBdr>
            <w:top w:val="none" w:sz="0" w:space="0" w:color="auto"/>
            <w:left w:val="none" w:sz="0" w:space="0" w:color="auto"/>
            <w:bottom w:val="none" w:sz="0" w:space="0" w:color="auto"/>
            <w:right w:val="none" w:sz="0" w:space="0" w:color="auto"/>
          </w:divBdr>
          <w:divsChild>
            <w:div w:id="266694008">
              <w:marLeft w:val="0"/>
              <w:marRight w:val="0"/>
              <w:marTop w:val="0"/>
              <w:marBottom w:val="0"/>
              <w:divBdr>
                <w:top w:val="none" w:sz="0" w:space="0" w:color="auto"/>
                <w:left w:val="none" w:sz="0" w:space="0" w:color="auto"/>
                <w:bottom w:val="none" w:sz="0" w:space="0" w:color="auto"/>
                <w:right w:val="none" w:sz="0" w:space="0" w:color="auto"/>
              </w:divBdr>
              <w:divsChild>
                <w:div w:id="440952803">
                  <w:marLeft w:val="3840"/>
                  <w:marRight w:val="0"/>
                  <w:marTop w:val="0"/>
                  <w:marBottom w:val="0"/>
                  <w:divBdr>
                    <w:top w:val="none" w:sz="0" w:space="0" w:color="auto"/>
                    <w:left w:val="none" w:sz="0" w:space="0" w:color="auto"/>
                    <w:bottom w:val="none" w:sz="0" w:space="0" w:color="auto"/>
                    <w:right w:val="none" w:sz="0" w:space="0" w:color="auto"/>
                  </w:divBdr>
                  <w:divsChild>
                    <w:div w:id="1688021105">
                      <w:marLeft w:val="0"/>
                      <w:marRight w:val="0"/>
                      <w:marTop w:val="0"/>
                      <w:marBottom w:val="0"/>
                      <w:divBdr>
                        <w:top w:val="single" w:sz="6" w:space="0" w:color="2E6496"/>
                        <w:left w:val="single" w:sz="6" w:space="0" w:color="2E6496"/>
                        <w:bottom w:val="single" w:sz="6" w:space="0" w:color="2E6496"/>
                        <w:right w:val="single" w:sz="6" w:space="0" w:color="2E6496"/>
                      </w:divBdr>
                      <w:divsChild>
                        <w:div w:id="37246347">
                          <w:marLeft w:val="0"/>
                          <w:marRight w:val="0"/>
                          <w:marTop w:val="0"/>
                          <w:marBottom w:val="0"/>
                          <w:divBdr>
                            <w:top w:val="none" w:sz="0" w:space="0" w:color="auto"/>
                            <w:left w:val="none" w:sz="0" w:space="0" w:color="auto"/>
                            <w:bottom w:val="none" w:sz="0" w:space="0" w:color="auto"/>
                            <w:right w:val="none" w:sz="0" w:space="0" w:color="auto"/>
                          </w:divBdr>
                          <w:divsChild>
                            <w:div w:id="2067990979">
                              <w:marLeft w:val="0"/>
                              <w:marRight w:val="0"/>
                              <w:marTop w:val="0"/>
                              <w:marBottom w:val="0"/>
                              <w:divBdr>
                                <w:top w:val="none" w:sz="0" w:space="0" w:color="auto"/>
                                <w:left w:val="none" w:sz="0" w:space="0" w:color="auto"/>
                                <w:bottom w:val="none" w:sz="0" w:space="0" w:color="auto"/>
                                <w:right w:val="none" w:sz="0" w:space="0" w:color="auto"/>
                              </w:divBdr>
                              <w:divsChild>
                                <w:div w:id="64678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232612">
                      <w:marLeft w:val="0"/>
                      <w:marRight w:val="0"/>
                      <w:marTop w:val="0"/>
                      <w:marBottom w:val="0"/>
                      <w:divBdr>
                        <w:top w:val="none" w:sz="0" w:space="0" w:color="auto"/>
                        <w:left w:val="none" w:sz="0" w:space="0" w:color="auto"/>
                        <w:bottom w:val="none" w:sz="0" w:space="0" w:color="auto"/>
                        <w:right w:val="none" w:sz="0" w:space="0" w:color="auto"/>
                      </w:divBdr>
                    </w:div>
                    <w:div w:id="11818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435394">
              <w:marLeft w:val="0"/>
              <w:marRight w:val="0"/>
              <w:marTop w:val="0"/>
              <w:marBottom w:val="0"/>
              <w:divBdr>
                <w:top w:val="none" w:sz="0" w:space="0" w:color="auto"/>
                <w:left w:val="none" w:sz="0" w:space="0" w:color="auto"/>
                <w:bottom w:val="none" w:sz="0" w:space="0" w:color="auto"/>
                <w:right w:val="none" w:sz="0" w:space="0" w:color="auto"/>
              </w:divBdr>
            </w:div>
            <w:div w:id="16019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09232">
      <w:bodyDiv w:val="1"/>
      <w:marLeft w:val="0"/>
      <w:marRight w:val="0"/>
      <w:marTop w:val="0"/>
      <w:marBottom w:val="0"/>
      <w:divBdr>
        <w:top w:val="none" w:sz="0" w:space="0" w:color="auto"/>
        <w:left w:val="none" w:sz="0" w:space="0" w:color="auto"/>
        <w:bottom w:val="none" w:sz="0" w:space="0" w:color="auto"/>
        <w:right w:val="none" w:sz="0" w:space="0" w:color="auto"/>
      </w:divBdr>
    </w:div>
    <w:div w:id="174687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EFAAA-0014-4637-8F99-595A6D2D1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1488</Words>
  <Characters>8185</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UCA</Company>
  <LinksUpToDate>false</LinksUpToDate>
  <CharactersWithSpaces>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Rectorado</dc:creator>
  <cp:lastModifiedBy>Usuario Rectorado</cp:lastModifiedBy>
  <cp:revision>5</cp:revision>
  <cp:lastPrinted>2015-03-10T12:38:00Z</cp:lastPrinted>
  <dcterms:created xsi:type="dcterms:W3CDTF">2015-06-05T12:51:00Z</dcterms:created>
  <dcterms:modified xsi:type="dcterms:W3CDTF">2015-06-12T11:06:00Z</dcterms:modified>
</cp:coreProperties>
</file>