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87A61" w14:textId="77777777" w:rsidR="006217B9" w:rsidRPr="008268AE" w:rsidRDefault="006217B9" w:rsidP="00B2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uto"/>
        <w:ind w:left="57"/>
        <w:jc w:val="center"/>
        <w:rPr>
          <w:rFonts w:ascii="Garamond" w:hAnsi="Garamond"/>
          <w:b/>
          <w:sz w:val="16"/>
          <w:szCs w:val="16"/>
        </w:rPr>
      </w:pPr>
      <w:bookmarkStart w:id="0" w:name="_Hlk102128028"/>
      <w:r>
        <w:rPr>
          <w:rFonts w:ascii="Garamond" w:hAnsi="Garamond"/>
          <w:b/>
          <w:sz w:val="28"/>
          <w:szCs w:val="28"/>
        </w:rPr>
        <w:t xml:space="preserve">HOJA DE </w:t>
      </w:r>
      <w:r w:rsidRPr="003868F5">
        <w:rPr>
          <w:rFonts w:ascii="Garamond" w:hAnsi="Garamond"/>
          <w:b/>
          <w:sz w:val="28"/>
          <w:szCs w:val="28"/>
        </w:rPr>
        <w:t>INSTRUCCIONES</w:t>
      </w:r>
    </w:p>
    <w:p w14:paraId="798BD43F" w14:textId="77777777" w:rsidR="00B23ED3" w:rsidRDefault="00B23ED3" w:rsidP="00B2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uto"/>
        <w:ind w:left="57"/>
        <w:jc w:val="center"/>
        <w:rPr>
          <w:rFonts w:ascii="Garamond" w:hAnsi="Garamond"/>
          <w:b/>
          <w:sz w:val="24"/>
          <w:szCs w:val="24"/>
        </w:rPr>
      </w:pPr>
      <w:r w:rsidRPr="00625B3C">
        <w:rPr>
          <w:rFonts w:ascii="Garamond" w:hAnsi="Garamond"/>
          <w:b/>
          <w:sz w:val="24"/>
          <w:szCs w:val="24"/>
          <w:highlight w:val="yellow"/>
        </w:rPr>
        <w:t>PRIMER EJERCICIO</w:t>
      </w:r>
    </w:p>
    <w:p w14:paraId="045A5C24" w14:textId="57479192" w:rsidR="004E5A78" w:rsidRPr="00EC6DE0" w:rsidRDefault="00934CB3" w:rsidP="00934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uto"/>
        <w:ind w:left="57"/>
        <w:jc w:val="center"/>
        <w:rPr>
          <w:rFonts w:ascii="Garamond" w:hAnsi="Garamond"/>
          <w:b/>
          <w:sz w:val="24"/>
          <w:szCs w:val="24"/>
        </w:rPr>
      </w:pPr>
      <w:bookmarkStart w:id="1" w:name="_Hlk102127612"/>
      <w:r w:rsidRPr="00934CB3">
        <w:rPr>
          <w:rFonts w:ascii="Garamond" w:hAnsi="Garamond"/>
          <w:b/>
          <w:sz w:val="24"/>
          <w:szCs w:val="24"/>
        </w:rPr>
        <w:t xml:space="preserve">PROCESO SELECTIVO PARA CUBRIR </w:t>
      </w:r>
      <w:r w:rsidR="00795C95">
        <w:rPr>
          <w:rFonts w:ascii="Garamond" w:hAnsi="Garamond"/>
          <w:b/>
          <w:sz w:val="24"/>
          <w:szCs w:val="24"/>
        </w:rPr>
        <w:t xml:space="preserve">______ </w:t>
      </w:r>
      <w:r w:rsidRPr="00EC6DE0">
        <w:rPr>
          <w:rFonts w:ascii="Garamond" w:hAnsi="Garamond"/>
          <w:b/>
          <w:sz w:val="24"/>
          <w:szCs w:val="24"/>
        </w:rPr>
        <w:t>PLAZA</w:t>
      </w:r>
      <w:r w:rsidR="00795C95" w:rsidRPr="00795C95">
        <w:rPr>
          <w:rFonts w:ascii="Garamond" w:hAnsi="Garamond"/>
          <w:b/>
          <w:sz w:val="24"/>
          <w:szCs w:val="24"/>
          <w:highlight w:val="yellow"/>
        </w:rPr>
        <w:t>(S)</w:t>
      </w:r>
      <w:r w:rsidRPr="00EC6DE0">
        <w:rPr>
          <w:rFonts w:ascii="Garamond" w:hAnsi="Garamond"/>
          <w:b/>
          <w:sz w:val="24"/>
          <w:szCs w:val="24"/>
        </w:rPr>
        <w:t xml:space="preserve"> DE </w:t>
      </w:r>
      <w:r w:rsidR="00795C95">
        <w:rPr>
          <w:rFonts w:ascii="Garamond" w:hAnsi="Garamond"/>
          <w:b/>
          <w:sz w:val="24"/>
          <w:szCs w:val="24"/>
        </w:rPr>
        <w:t>PERSONAL TÉCNICO, DE GESTIÓN Y DE</w:t>
      </w:r>
      <w:r w:rsidRPr="00EC6DE0">
        <w:rPr>
          <w:rFonts w:ascii="Garamond" w:hAnsi="Garamond"/>
          <w:b/>
          <w:sz w:val="24"/>
          <w:szCs w:val="24"/>
        </w:rPr>
        <w:t xml:space="preserve"> ADMINISTRACIÓN Y SERVICIOS DE LA</w:t>
      </w:r>
      <w:r w:rsidR="00EC6DE0" w:rsidRPr="00EC6DE0">
        <w:rPr>
          <w:rFonts w:ascii="Garamond" w:hAnsi="Garamond"/>
          <w:b/>
          <w:sz w:val="24"/>
          <w:szCs w:val="24"/>
        </w:rPr>
        <w:t xml:space="preserve"> </w:t>
      </w:r>
      <w:r w:rsidR="00EC6DE0" w:rsidRPr="00EC6DE0">
        <w:rPr>
          <w:rFonts w:ascii="Garamond" w:hAnsi="Garamond"/>
          <w:b/>
          <w:sz w:val="24"/>
          <w:szCs w:val="24"/>
          <w:highlight w:val="yellow"/>
        </w:rPr>
        <w:t>ESCALA/CATEGORÍA</w:t>
      </w:r>
      <w:r w:rsidR="00EC6DE0" w:rsidRPr="00EC6DE0">
        <w:rPr>
          <w:rFonts w:ascii="Garamond" w:hAnsi="Garamond"/>
          <w:b/>
          <w:sz w:val="24"/>
          <w:szCs w:val="24"/>
        </w:rPr>
        <w:t xml:space="preserve"> ___________________</w:t>
      </w:r>
      <w:r w:rsidRPr="00EC6DE0">
        <w:rPr>
          <w:rFonts w:ascii="Garamond" w:hAnsi="Garamond"/>
          <w:b/>
          <w:sz w:val="24"/>
          <w:szCs w:val="24"/>
        </w:rPr>
        <w:t xml:space="preserve"> DE LA UNIVERSIDAD DE CÁDIZ</w:t>
      </w:r>
      <w:r w:rsidR="00795C95">
        <w:rPr>
          <w:rFonts w:ascii="Garamond" w:hAnsi="Garamond"/>
          <w:b/>
          <w:sz w:val="24"/>
          <w:szCs w:val="24"/>
        </w:rPr>
        <w:t>.</w:t>
      </w:r>
      <w:r w:rsidRPr="00EC6DE0">
        <w:rPr>
          <w:rFonts w:ascii="Garamond" w:hAnsi="Garamond"/>
          <w:b/>
          <w:sz w:val="24"/>
          <w:szCs w:val="24"/>
        </w:rPr>
        <w:t xml:space="preserve"> </w:t>
      </w:r>
      <w:r w:rsidR="00795C95">
        <w:rPr>
          <w:rFonts w:ascii="Garamond" w:hAnsi="Garamond"/>
          <w:b/>
          <w:sz w:val="24"/>
          <w:szCs w:val="24"/>
        </w:rPr>
        <w:t xml:space="preserve">RESOLUCIÓN </w:t>
      </w:r>
      <w:r w:rsidR="00EC6DE0" w:rsidRPr="00EC6DE0">
        <w:rPr>
          <w:rFonts w:ascii="Garamond" w:hAnsi="Garamond"/>
          <w:b/>
          <w:sz w:val="24"/>
          <w:szCs w:val="24"/>
        </w:rPr>
        <w:t>________________________________</w:t>
      </w:r>
    </w:p>
    <w:bookmarkEnd w:id="0"/>
    <w:bookmarkEnd w:id="1"/>
    <w:p w14:paraId="198D903F" w14:textId="77777777" w:rsidR="00EC6DE0" w:rsidRDefault="00EC6DE0" w:rsidP="00141C46">
      <w:pPr>
        <w:spacing w:line="312" w:lineRule="auto"/>
        <w:ind w:left="57"/>
        <w:jc w:val="right"/>
        <w:rPr>
          <w:rFonts w:ascii="Garamond" w:hAnsi="Garamond"/>
          <w:sz w:val="22"/>
          <w:szCs w:val="22"/>
        </w:rPr>
      </w:pPr>
    </w:p>
    <w:p w14:paraId="66E37915" w14:textId="77777777" w:rsidR="00141C46" w:rsidRPr="00EC6DE0" w:rsidRDefault="00141C46" w:rsidP="00141C46">
      <w:pPr>
        <w:spacing w:line="312" w:lineRule="auto"/>
        <w:ind w:left="57"/>
        <w:jc w:val="right"/>
        <w:rPr>
          <w:rFonts w:ascii="Garamond" w:hAnsi="Garamond"/>
          <w:sz w:val="22"/>
          <w:szCs w:val="22"/>
        </w:rPr>
      </w:pPr>
      <w:bookmarkStart w:id="2" w:name="_Hlk102127621"/>
      <w:r w:rsidRPr="00EC6DE0">
        <w:rPr>
          <w:rFonts w:ascii="Garamond" w:hAnsi="Garamond"/>
          <w:sz w:val="22"/>
          <w:szCs w:val="22"/>
        </w:rPr>
        <w:t xml:space="preserve">Cádiz, </w:t>
      </w:r>
      <w:r w:rsidR="00EC6DE0">
        <w:rPr>
          <w:rFonts w:ascii="Garamond" w:hAnsi="Garamond"/>
          <w:sz w:val="22"/>
          <w:szCs w:val="22"/>
        </w:rPr>
        <w:t>___</w:t>
      </w:r>
      <w:r w:rsidR="00934CB3" w:rsidRPr="00EC6DE0">
        <w:rPr>
          <w:rFonts w:ascii="Garamond" w:hAnsi="Garamond"/>
          <w:sz w:val="22"/>
          <w:szCs w:val="22"/>
        </w:rPr>
        <w:t xml:space="preserve"> de </w:t>
      </w:r>
      <w:r w:rsidR="00EC6DE0">
        <w:rPr>
          <w:rFonts w:ascii="Garamond" w:hAnsi="Garamond"/>
          <w:sz w:val="22"/>
          <w:szCs w:val="22"/>
        </w:rPr>
        <w:t>__________</w:t>
      </w:r>
      <w:r w:rsidR="00DE00B7" w:rsidRPr="00EC6DE0">
        <w:rPr>
          <w:rFonts w:ascii="Garamond" w:hAnsi="Garamond"/>
          <w:sz w:val="22"/>
          <w:szCs w:val="22"/>
        </w:rPr>
        <w:t xml:space="preserve"> </w:t>
      </w:r>
      <w:proofErr w:type="spellStart"/>
      <w:r w:rsidR="00DE00B7" w:rsidRPr="00EC6DE0">
        <w:rPr>
          <w:rFonts w:ascii="Garamond" w:hAnsi="Garamond"/>
          <w:sz w:val="22"/>
          <w:szCs w:val="22"/>
        </w:rPr>
        <w:t>de</w:t>
      </w:r>
      <w:proofErr w:type="spellEnd"/>
      <w:r w:rsidR="00DE00B7" w:rsidRPr="00EC6DE0">
        <w:rPr>
          <w:rFonts w:ascii="Garamond" w:hAnsi="Garamond"/>
          <w:sz w:val="22"/>
          <w:szCs w:val="22"/>
        </w:rPr>
        <w:t xml:space="preserve"> 202</w:t>
      </w:r>
      <w:r w:rsidR="00EC6DE0">
        <w:rPr>
          <w:rFonts w:ascii="Garamond" w:hAnsi="Garamond"/>
          <w:sz w:val="22"/>
          <w:szCs w:val="22"/>
        </w:rPr>
        <w:t>___</w:t>
      </w:r>
    </w:p>
    <w:bookmarkEnd w:id="2"/>
    <w:p w14:paraId="3FA8FD4F" w14:textId="77777777" w:rsidR="00141C46" w:rsidRPr="004E5A78" w:rsidRDefault="00141C46" w:rsidP="00141C46">
      <w:pPr>
        <w:spacing w:line="312" w:lineRule="auto"/>
        <w:jc w:val="both"/>
        <w:rPr>
          <w:rFonts w:ascii="Garamond" w:hAnsi="Garamond"/>
          <w:b/>
          <w:color w:val="FF0000"/>
          <w:sz w:val="22"/>
          <w:szCs w:val="22"/>
        </w:rPr>
      </w:pPr>
    </w:p>
    <w:p w14:paraId="510AA201" w14:textId="77777777" w:rsidR="00B23ED3" w:rsidRDefault="00141C46" w:rsidP="00141C46">
      <w:pPr>
        <w:spacing w:line="312" w:lineRule="auto"/>
        <w:jc w:val="both"/>
        <w:rPr>
          <w:rFonts w:ascii="Garamond" w:hAnsi="Garamond"/>
          <w:b/>
          <w:sz w:val="22"/>
          <w:szCs w:val="22"/>
        </w:rPr>
      </w:pPr>
      <w:r w:rsidRPr="00141C46">
        <w:rPr>
          <w:rFonts w:ascii="Garamond" w:hAnsi="Garamond"/>
          <w:b/>
          <w:sz w:val="22"/>
          <w:szCs w:val="22"/>
        </w:rPr>
        <w:t>LEA DETENIDAMENTE ESTAS INSTRUCCIONES ANTES DE COMENZAR EL EJERCICIO.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EC6DE0">
        <w:rPr>
          <w:rFonts w:ascii="Garamond" w:hAnsi="Garamond"/>
          <w:b/>
          <w:sz w:val="22"/>
          <w:szCs w:val="22"/>
          <w:highlight w:val="yellow"/>
        </w:rPr>
        <w:t>Dispone de 5 minutos para ello.</w:t>
      </w:r>
    </w:p>
    <w:p w14:paraId="1FF5E631" w14:textId="77777777" w:rsidR="00141C46" w:rsidRPr="00141C46" w:rsidRDefault="00141C46" w:rsidP="00141C46">
      <w:pPr>
        <w:spacing w:line="312" w:lineRule="auto"/>
        <w:jc w:val="both"/>
        <w:rPr>
          <w:rFonts w:ascii="Garamond" w:hAnsi="Garamond"/>
          <w:b/>
          <w:sz w:val="22"/>
          <w:szCs w:val="22"/>
        </w:rPr>
      </w:pPr>
    </w:p>
    <w:p w14:paraId="378CB9DF" w14:textId="77777777" w:rsidR="00B23ED3" w:rsidRDefault="00B23ED3" w:rsidP="00241912">
      <w:pPr>
        <w:numPr>
          <w:ilvl w:val="0"/>
          <w:numId w:val="18"/>
        </w:numPr>
        <w:spacing w:line="312" w:lineRule="auto"/>
        <w:jc w:val="center"/>
        <w:rPr>
          <w:rFonts w:ascii="Garamond" w:hAnsi="Garamond"/>
          <w:b/>
          <w:sz w:val="22"/>
          <w:szCs w:val="22"/>
          <w:bdr w:val="single" w:sz="4" w:space="0" w:color="auto"/>
        </w:rPr>
      </w:pPr>
      <w:r w:rsidRPr="0001004F">
        <w:rPr>
          <w:rFonts w:ascii="Garamond" w:hAnsi="Garamond"/>
          <w:b/>
          <w:sz w:val="22"/>
          <w:szCs w:val="22"/>
          <w:bdr w:val="single" w:sz="4" w:space="0" w:color="auto"/>
        </w:rPr>
        <w:t>EL SOBRE QUE SE LE HA ENTREGADO DEBE CONTENER:</w:t>
      </w:r>
    </w:p>
    <w:p w14:paraId="2CC37236" w14:textId="77777777" w:rsidR="00241912" w:rsidRPr="0001004F" w:rsidRDefault="00241912" w:rsidP="00241912">
      <w:pPr>
        <w:spacing w:line="312" w:lineRule="auto"/>
        <w:ind w:left="720"/>
        <w:rPr>
          <w:rFonts w:ascii="Garamond" w:hAnsi="Garamond"/>
          <w:b/>
          <w:sz w:val="22"/>
          <w:szCs w:val="22"/>
        </w:rPr>
      </w:pPr>
    </w:p>
    <w:p w14:paraId="61013F0F" w14:textId="77777777" w:rsidR="00B23ED3" w:rsidRPr="00EC6DE0" w:rsidRDefault="00B23ED3" w:rsidP="00B23ED3">
      <w:pPr>
        <w:numPr>
          <w:ilvl w:val="0"/>
          <w:numId w:val="14"/>
        </w:numPr>
        <w:spacing w:line="312" w:lineRule="auto"/>
        <w:jc w:val="center"/>
        <w:rPr>
          <w:rFonts w:ascii="Garamond" w:hAnsi="Garamond"/>
          <w:sz w:val="22"/>
          <w:szCs w:val="22"/>
          <w:highlight w:val="yellow"/>
        </w:rPr>
      </w:pPr>
      <w:r w:rsidRPr="00EC6DE0">
        <w:rPr>
          <w:rFonts w:ascii="Garamond" w:hAnsi="Garamond"/>
          <w:sz w:val="22"/>
          <w:szCs w:val="22"/>
          <w:highlight w:val="yellow"/>
        </w:rPr>
        <w:t>Hoja de instrucciones.</w:t>
      </w:r>
    </w:p>
    <w:p w14:paraId="07DCFA32" w14:textId="77777777" w:rsidR="00B23ED3" w:rsidRPr="00EC6DE0" w:rsidRDefault="00B23ED3" w:rsidP="00B23ED3">
      <w:pPr>
        <w:numPr>
          <w:ilvl w:val="0"/>
          <w:numId w:val="14"/>
        </w:numPr>
        <w:spacing w:line="312" w:lineRule="auto"/>
        <w:jc w:val="center"/>
        <w:rPr>
          <w:rFonts w:ascii="Garamond" w:hAnsi="Garamond"/>
          <w:sz w:val="22"/>
          <w:szCs w:val="22"/>
          <w:highlight w:val="yellow"/>
        </w:rPr>
      </w:pPr>
      <w:r w:rsidRPr="00EC6DE0">
        <w:rPr>
          <w:rFonts w:ascii="Garamond" w:hAnsi="Garamond"/>
          <w:sz w:val="22"/>
          <w:szCs w:val="22"/>
          <w:highlight w:val="yellow"/>
        </w:rPr>
        <w:t xml:space="preserve"> Hoja de </w:t>
      </w:r>
      <w:r w:rsidR="005A72C8" w:rsidRPr="00EC6DE0">
        <w:rPr>
          <w:rFonts w:ascii="Garamond" w:hAnsi="Garamond"/>
          <w:sz w:val="22"/>
          <w:szCs w:val="22"/>
          <w:highlight w:val="yellow"/>
        </w:rPr>
        <w:t>respuestas</w:t>
      </w:r>
      <w:r w:rsidRPr="00EC6DE0">
        <w:rPr>
          <w:rFonts w:ascii="Garamond" w:hAnsi="Garamond"/>
          <w:sz w:val="22"/>
          <w:szCs w:val="22"/>
          <w:highlight w:val="yellow"/>
        </w:rPr>
        <w:t xml:space="preserve"> compuesta de original</w:t>
      </w:r>
      <w:r w:rsidR="00DE00B7" w:rsidRPr="00EC6DE0">
        <w:rPr>
          <w:rFonts w:ascii="Garamond" w:hAnsi="Garamond"/>
          <w:sz w:val="22"/>
          <w:szCs w:val="22"/>
          <w:highlight w:val="yellow"/>
        </w:rPr>
        <w:t>, copia rosa</w:t>
      </w:r>
      <w:r w:rsidR="00525176" w:rsidRPr="00EC6DE0">
        <w:rPr>
          <w:rFonts w:ascii="Garamond" w:hAnsi="Garamond"/>
          <w:sz w:val="22"/>
          <w:szCs w:val="22"/>
          <w:highlight w:val="yellow"/>
        </w:rPr>
        <w:t xml:space="preserve"> y</w:t>
      </w:r>
      <w:r w:rsidRPr="00EC6DE0">
        <w:rPr>
          <w:rFonts w:ascii="Garamond" w:hAnsi="Garamond"/>
          <w:sz w:val="22"/>
          <w:szCs w:val="22"/>
          <w:highlight w:val="yellow"/>
        </w:rPr>
        <w:t xml:space="preserve"> </w:t>
      </w:r>
      <w:r w:rsidR="006217B9" w:rsidRPr="00EC6DE0">
        <w:rPr>
          <w:rFonts w:ascii="Garamond" w:hAnsi="Garamond"/>
          <w:sz w:val="22"/>
          <w:szCs w:val="22"/>
          <w:highlight w:val="yellow"/>
        </w:rPr>
        <w:t xml:space="preserve">una </w:t>
      </w:r>
      <w:r w:rsidRPr="00EC6DE0">
        <w:rPr>
          <w:rFonts w:ascii="Garamond" w:hAnsi="Garamond"/>
          <w:sz w:val="22"/>
          <w:szCs w:val="22"/>
          <w:highlight w:val="yellow"/>
        </w:rPr>
        <w:t>copia amarilla</w:t>
      </w:r>
      <w:r w:rsidR="00697FEE" w:rsidRPr="00EC6DE0">
        <w:rPr>
          <w:rFonts w:ascii="Garamond" w:hAnsi="Garamond"/>
          <w:sz w:val="22"/>
          <w:szCs w:val="22"/>
          <w:highlight w:val="yellow"/>
        </w:rPr>
        <w:t>,</w:t>
      </w:r>
      <w:r w:rsidRPr="00EC6DE0">
        <w:rPr>
          <w:rFonts w:ascii="Garamond" w:hAnsi="Garamond"/>
          <w:sz w:val="22"/>
          <w:szCs w:val="22"/>
          <w:highlight w:val="yellow"/>
        </w:rPr>
        <w:t xml:space="preserve"> en papel auto</w:t>
      </w:r>
      <w:r w:rsidR="00DE00B7" w:rsidRPr="00EC6DE0">
        <w:rPr>
          <w:rFonts w:ascii="Garamond" w:hAnsi="Garamond"/>
          <w:sz w:val="22"/>
          <w:szCs w:val="22"/>
          <w:highlight w:val="yellow"/>
        </w:rPr>
        <w:t xml:space="preserve"> </w:t>
      </w:r>
      <w:r w:rsidRPr="00EC6DE0">
        <w:rPr>
          <w:rFonts w:ascii="Garamond" w:hAnsi="Garamond"/>
          <w:sz w:val="22"/>
          <w:szCs w:val="22"/>
          <w:highlight w:val="yellow"/>
        </w:rPr>
        <w:t>cop</w:t>
      </w:r>
      <w:r w:rsidR="00DE00B7" w:rsidRPr="00EC6DE0">
        <w:rPr>
          <w:rFonts w:ascii="Garamond" w:hAnsi="Garamond"/>
          <w:sz w:val="22"/>
          <w:szCs w:val="22"/>
          <w:highlight w:val="yellow"/>
        </w:rPr>
        <w:t>ia.</w:t>
      </w:r>
    </w:p>
    <w:p w14:paraId="4376F82D" w14:textId="77777777" w:rsidR="00B23ED3" w:rsidRPr="00EC6DE0" w:rsidRDefault="00B23ED3" w:rsidP="00B23ED3">
      <w:pPr>
        <w:numPr>
          <w:ilvl w:val="0"/>
          <w:numId w:val="14"/>
        </w:numPr>
        <w:spacing w:line="312" w:lineRule="auto"/>
        <w:jc w:val="center"/>
        <w:rPr>
          <w:rFonts w:ascii="Garamond" w:hAnsi="Garamond"/>
          <w:sz w:val="22"/>
          <w:szCs w:val="22"/>
          <w:highlight w:val="yellow"/>
        </w:rPr>
      </w:pPr>
      <w:r w:rsidRPr="00EC6DE0">
        <w:rPr>
          <w:rFonts w:ascii="Garamond" w:hAnsi="Garamond"/>
          <w:sz w:val="22"/>
          <w:szCs w:val="22"/>
          <w:highlight w:val="yellow"/>
        </w:rPr>
        <w:t xml:space="preserve"> Cuadernillo de preguntas.</w:t>
      </w:r>
    </w:p>
    <w:p w14:paraId="461BB009" w14:textId="77777777" w:rsidR="00B23ED3" w:rsidRPr="00EC6DE0" w:rsidRDefault="00B23ED3" w:rsidP="00B23ED3">
      <w:pPr>
        <w:numPr>
          <w:ilvl w:val="0"/>
          <w:numId w:val="14"/>
        </w:numPr>
        <w:spacing w:line="312" w:lineRule="auto"/>
        <w:jc w:val="center"/>
        <w:rPr>
          <w:rFonts w:ascii="Garamond" w:hAnsi="Garamond"/>
          <w:sz w:val="22"/>
          <w:szCs w:val="22"/>
          <w:highlight w:val="yellow"/>
        </w:rPr>
      </w:pPr>
      <w:r w:rsidRPr="00EC6DE0">
        <w:rPr>
          <w:rFonts w:ascii="Garamond" w:hAnsi="Garamond"/>
          <w:sz w:val="22"/>
          <w:szCs w:val="22"/>
          <w:highlight w:val="yellow"/>
        </w:rPr>
        <w:t xml:space="preserve">1 sobre pequeño de color </w:t>
      </w:r>
      <w:r w:rsidR="006E6242" w:rsidRPr="00EC6DE0">
        <w:rPr>
          <w:rFonts w:ascii="Garamond" w:hAnsi="Garamond"/>
          <w:sz w:val="22"/>
          <w:szCs w:val="22"/>
          <w:highlight w:val="yellow"/>
        </w:rPr>
        <w:t>marrón</w:t>
      </w:r>
      <w:r w:rsidRPr="00EC6DE0">
        <w:rPr>
          <w:rFonts w:ascii="Garamond" w:hAnsi="Garamond"/>
          <w:sz w:val="22"/>
          <w:szCs w:val="22"/>
          <w:highlight w:val="yellow"/>
        </w:rPr>
        <w:t>.</w:t>
      </w:r>
    </w:p>
    <w:p w14:paraId="2F3D335F" w14:textId="77777777" w:rsidR="00B23ED3" w:rsidRPr="00EC6DE0" w:rsidRDefault="00141C46" w:rsidP="00141C46">
      <w:pPr>
        <w:numPr>
          <w:ilvl w:val="0"/>
          <w:numId w:val="14"/>
        </w:numPr>
        <w:spacing w:line="312" w:lineRule="auto"/>
        <w:jc w:val="center"/>
        <w:rPr>
          <w:rFonts w:ascii="Garamond" w:hAnsi="Garamond"/>
          <w:sz w:val="22"/>
          <w:szCs w:val="22"/>
          <w:highlight w:val="yellow"/>
        </w:rPr>
      </w:pPr>
      <w:r w:rsidRPr="00EC6DE0">
        <w:rPr>
          <w:rFonts w:ascii="Garamond" w:hAnsi="Garamond"/>
          <w:sz w:val="22"/>
          <w:szCs w:val="22"/>
          <w:highlight w:val="yellow"/>
        </w:rPr>
        <w:t xml:space="preserve"> </w:t>
      </w:r>
      <w:r w:rsidR="00F21BA5" w:rsidRPr="00EC6DE0">
        <w:rPr>
          <w:rFonts w:ascii="Garamond" w:hAnsi="Garamond"/>
          <w:sz w:val="22"/>
          <w:szCs w:val="22"/>
          <w:highlight w:val="yellow"/>
        </w:rPr>
        <w:t xml:space="preserve">1 sobre pequeño </w:t>
      </w:r>
      <w:r w:rsidR="00525176" w:rsidRPr="00EC6DE0">
        <w:rPr>
          <w:rFonts w:ascii="Garamond" w:hAnsi="Garamond"/>
          <w:sz w:val="22"/>
          <w:szCs w:val="22"/>
          <w:highlight w:val="yellow"/>
        </w:rPr>
        <w:t>de color blanco.</w:t>
      </w:r>
    </w:p>
    <w:p w14:paraId="59E87EC7" w14:textId="77777777" w:rsidR="00040C4E" w:rsidRDefault="000727FB" w:rsidP="00F20C4D">
      <w:pPr>
        <w:spacing w:line="312" w:lineRule="auto"/>
        <w:ind w:left="57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Si falta algún</w:t>
      </w:r>
      <w:r w:rsidR="00B23ED3">
        <w:rPr>
          <w:rFonts w:ascii="Garamond" w:hAnsi="Garamond"/>
          <w:b/>
          <w:sz w:val="22"/>
          <w:szCs w:val="22"/>
        </w:rPr>
        <w:t xml:space="preserve"> </w:t>
      </w:r>
      <w:r w:rsidR="00141C46">
        <w:rPr>
          <w:rFonts w:ascii="Garamond" w:hAnsi="Garamond"/>
          <w:b/>
          <w:sz w:val="22"/>
          <w:szCs w:val="22"/>
        </w:rPr>
        <w:t xml:space="preserve">documento </w:t>
      </w:r>
      <w:r w:rsidR="00B23ED3">
        <w:rPr>
          <w:rFonts w:ascii="Garamond" w:hAnsi="Garamond"/>
          <w:b/>
          <w:sz w:val="22"/>
          <w:szCs w:val="22"/>
        </w:rPr>
        <w:t>comuníquelo a un miembro del Tribunal.</w:t>
      </w:r>
    </w:p>
    <w:p w14:paraId="47548C22" w14:textId="77777777" w:rsidR="0059759E" w:rsidRDefault="0059759E" w:rsidP="003D39D8">
      <w:pPr>
        <w:spacing w:line="312" w:lineRule="auto"/>
        <w:ind w:left="57"/>
        <w:jc w:val="both"/>
        <w:rPr>
          <w:rFonts w:ascii="Garamond" w:hAnsi="Garamond"/>
          <w:b/>
          <w:sz w:val="22"/>
          <w:szCs w:val="22"/>
        </w:rPr>
      </w:pPr>
    </w:p>
    <w:p w14:paraId="1190C727" w14:textId="77777777" w:rsidR="00040C4E" w:rsidRDefault="00040C4E" w:rsidP="00241912">
      <w:pPr>
        <w:numPr>
          <w:ilvl w:val="0"/>
          <w:numId w:val="18"/>
        </w:numPr>
        <w:spacing w:line="312" w:lineRule="auto"/>
        <w:jc w:val="center"/>
        <w:rPr>
          <w:rFonts w:ascii="Garamond" w:hAnsi="Garamond"/>
          <w:b/>
          <w:sz w:val="22"/>
          <w:szCs w:val="22"/>
          <w:bdr w:val="single" w:sz="4" w:space="0" w:color="auto"/>
        </w:rPr>
      </w:pPr>
      <w:r w:rsidRPr="00B23ED3">
        <w:rPr>
          <w:rFonts w:ascii="Garamond" w:hAnsi="Garamond"/>
          <w:b/>
          <w:sz w:val="22"/>
          <w:szCs w:val="22"/>
          <w:bdr w:val="single" w:sz="4" w:space="0" w:color="auto"/>
        </w:rPr>
        <w:t>UNA VEZ EL TRIBUNAL LO INDIQUE</w:t>
      </w:r>
    </w:p>
    <w:p w14:paraId="7A34CBA0" w14:textId="77777777" w:rsidR="00241912" w:rsidRPr="00B23ED3" w:rsidRDefault="00241912" w:rsidP="00241912">
      <w:pPr>
        <w:spacing w:line="312" w:lineRule="auto"/>
        <w:ind w:left="720"/>
        <w:rPr>
          <w:rFonts w:ascii="Garamond" w:hAnsi="Garamond"/>
          <w:b/>
          <w:sz w:val="22"/>
          <w:szCs w:val="22"/>
        </w:rPr>
      </w:pPr>
    </w:p>
    <w:p w14:paraId="5674BCA0" w14:textId="77777777" w:rsidR="00D103AB" w:rsidRPr="00D103AB" w:rsidRDefault="00525176" w:rsidP="003D39D8">
      <w:pPr>
        <w:spacing w:line="312" w:lineRule="auto"/>
        <w:ind w:left="57"/>
        <w:jc w:val="both"/>
        <w:rPr>
          <w:rFonts w:ascii="Garamond" w:hAnsi="Garamond"/>
          <w:sz w:val="22"/>
          <w:szCs w:val="22"/>
        </w:rPr>
      </w:pPr>
      <w:r w:rsidRPr="00D103AB">
        <w:rPr>
          <w:rFonts w:ascii="Garamond" w:hAnsi="Garamond"/>
          <w:sz w:val="22"/>
          <w:szCs w:val="22"/>
        </w:rPr>
        <w:t>C</w:t>
      </w:r>
      <w:r w:rsidR="006217B9" w:rsidRPr="00D103AB">
        <w:rPr>
          <w:rFonts w:ascii="Garamond" w:hAnsi="Garamond"/>
          <w:sz w:val="22"/>
          <w:szCs w:val="22"/>
        </w:rPr>
        <w:t>umplimente</w:t>
      </w:r>
      <w:r w:rsidR="00040C4E" w:rsidRPr="00D103AB">
        <w:rPr>
          <w:rFonts w:ascii="Garamond" w:hAnsi="Garamond"/>
          <w:sz w:val="22"/>
          <w:szCs w:val="22"/>
        </w:rPr>
        <w:t xml:space="preserve"> los datos personales en los espacios al efecto en la hoja de respuestas</w:t>
      </w:r>
      <w:r w:rsidR="006217B9" w:rsidRPr="00D103AB">
        <w:rPr>
          <w:rFonts w:ascii="Garamond" w:hAnsi="Garamond"/>
          <w:sz w:val="22"/>
          <w:szCs w:val="22"/>
        </w:rPr>
        <w:t xml:space="preserve">, situados </w:t>
      </w:r>
      <w:r w:rsidR="00697FEE" w:rsidRPr="00D103AB">
        <w:rPr>
          <w:rFonts w:ascii="Garamond" w:hAnsi="Garamond"/>
          <w:sz w:val="22"/>
          <w:szCs w:val="22"/>
        </w:rPr>
        <w:t xml:space="preserve">en la parte </w:t>
      </w:r>
      <w:r w:rsidR="00DE00B7" w:rsidRPr="00D103AB">
        <w:rPr>
          <w:rFonts w:ascii="Garamond" w:hAnsi="Garamond"/>
          <w:sz w:val="22"/>
          <w:szCs w:val="22"/>
        </w:rPr>
        <w:t>izquierda</w:t>
      </w:r>
      <w:r w:rsidR="006217B9" w:rsidRPr="00D103AB">
        <w:rPr>
          <w:rFonts w:ascii="Garamond" w:hAnsi="Garamond"/>
          <w:sz w:val="22"/>
          <w:szCs w:val="22"/>
        </w:rPr>
        <w:t xml:space="preserve"> de la hoja, y firme</w:t>
      </w:r>
      <w:r w:rsidR="00040C4E" w:rsidRPr="00D103AB">
        <w:rPr>
          <w:rFonts w:ascii="Garamond" w:hAnsi="Garamond"/>
          <w:sz w:val="22"/>
          <w:szCs w:val="22"/>
        </w:rPr>
        <w:t xml:space="preserve">. </w:t>
      </w:r>
      <w:r w:rsidR="00A90289" w:rsidRPr="00D103AB">
        <w:rPr>
          <w:rFonts w:ascii="Garamond" w:hAnsi="Garamond"/>
          <w:sz w:val="22"/>
          <w:szCs w:val="22"/>
        </w:rPr>
        <w:t>No es necesario rellenar</w:t>
      </w:r>
      <w:r w:rsidR="00D103AB" w:rsidRPr="00D103AB">
        <w:rPr>
          <w:rFonts w:ascii="Garamond" w:hAnsi="Garamond"/>
          <w:sz w:val="22"/>
          <w:szCs w:val="22"/>
        </w:rPr>
        <w:t xml:space="preserve"> nada en la parte derecha de la hoja de examen.</w:t>
      </w:r>
      <w:r w:rsidR="00A90289" w:rsidRPr="00D103AB">
        <w:rPr>
          <w:rFonts w:ascii="Garamond" w:hAnsi="Garamond"/>
          <w:sz w:val="22"/>
          <w:szCs w:val="22"/>
        </w:rPr>
        <w:t xml:space="preserve"> </w:t>
      </w:r>
    </w:p>
    <w:p w14:paraId="57751792" w14:textId="77777777" w:rsidR="00040C4E" w:rsidRPr="00442C35" w:rsidRDefault="00040C4E" w:rsidP="003D39D8">
      <w:pPr>
        <w:spacing w:line="312" w:lineRule="auto"/>
        <w:ind w:left="57"/>
        <w:jc w:val="both"/>
        <w:rPr>
          <w:rFonts w:ascii="Garamond" w:hAnsi="Garamond"/>
          <w:b/>
          <w:sz w:val="22"/>
          <w:szCs w:val="22"/>
        </w:rPr>
      </w:pPr>
      <w:r w:rsidRPr="00D103AB">
        <w:rPr>
          <w:rFonts w:ascii="Garamond" w:hAnsi="Garamond"/>
          <w:b/>
          <w:sz w:val="22"/>
          <w:szCs w:val="22"/>
        </w:rPr>
        <w:t>No puede colocar ninguna señal ni marca identificativa fuera de los espacios mencionados.</w:t>
      </w:r>
    </w:p>
    <w:p w14:paraId="421626E3" w14:textId="77777777" w:rsidR="00040C4E" w:rsidRDefault="00040C4E" w:rsidP="003D39D8">
      <w:pPr>
        <w:spacing w:line="312" w:lineRule="auto"/>
        <w:ind w:left="57"/>
        <w:jc w:val="both"/>
        <w:rPr>
          <w:rFonts w:ascii="Garamond" w:hAnsi="Garamond"/>
          <w:sz w:val="22"/>
          <w:szCs w:val="22"/>
        </w:rPr>
      </w:pPr>
    </w:p>
    <w:p w14:paraId="66DEAD0D" w14:textId="77777777" w:rsidR="00040C4E" w:rsidRDefault="00040C4E" w:rsidP="00241912">
      <w:pPr>
        <w:numPr>
          <w:ilvl w:val="0"/>
          <w:numId w:val="18"/>
        </w:numPr>
        <w:spacing w:line="312" w:lineRule="auto"/>
        <w:jc w:val="center"/>
        <w:rPr>
          <w:rFonts w:ascii="Garamond" w:hAnsi="Garamond"/>
          <w:b/>
          <w:sz w:val="22"/>
          <w:szCs w:val="22"/>
          <w:bdr w:val="single" w:sz="4" w:space="0" w:color="auto"/>
        </w:rPr>
      </w:pPr>
      <w:r w:rsidRPr="00B23ED3">
        <w:rPr>
          <w:rFonts w:ascii="Garamond" w:hAnsi="Garamond"/>
          <w:b/>
          <w:sz w:val="22"/>
          <w:szCs w:val="22"/>
          <w:bdr w:val="single" w:sz="4" w:space="0" w:color="auto"/>
        </w:rPr>
        <w:t>ATENCIÓN, NO OLVIDAR</w:t>
      </w:r>
    </w:p>
    <w:p w14:paraId="07A1BCB8" w14:textId="77777777" w:rsidR="00241912" w:rsidRDefault="00241912" w:rsidP="00241912">
      <w:pPr>
        <w:spacing w:line="312" w:lineRule="auto"/>
        <w:ind w:left="720"/>
        <w:rPr>
          <w:rFonts w:ascii="Garamond" w:hAnsi="Garamond"/>
          <w:b/>
          <w:sz w:val="22"/>
          <w:szCs w:val="22"/>
          <w:bdr w:val="single" w:sz="4" w:space="0" w:color="auto"/>
        </w:rPr>
      </w:pPr>
    </w:p>
    <w:p w14:paraId="62D18F05" w14:textId="77777777" w:rsidR="00525176" w:rsidRDefault="002128DD" w:rsidP="003D39D8">
      <w:pPr>
        <w:spacing w:line="312" w:lineRule="auto"/>
        <w:ind w:left="57"/>
        <w:jc w:val="both"/>
        <w:rPr>
          <w:rFonts w:ascii="Garamond" w:hAnsi="Garamond"/>
          <w:sz w:val="22"/>
          <w:szCs w:val="22"/>
        </w:rPr>
      </w:pPr>
      <w:r w:rsidRPr="00EC6DE0">
        <w:rPr>
          <w:rFonts w:ascii="Garamond" w:hAnsi="Garamond"/>
          <w:b/>
          <w:sz w:val="22"/>
          <w:szCs w:val="22"/>
          <w:highlight w:val="yellow"/>
          <w:u w:val="single"/>
        </w:rPr>
        <w:t xml:space="preserve">Es obligatorio usar </w:t>
      </w:r>
      <w:r w:rsidR="00D103AB" w:rsidRPr="00EC6DE0">
        <w:rPr>
          <w:rFonts w:ascii="Garamond" w:hAnsi="Garamond"/>
          <w:b/>
          <w:sz w:val="22"/>
          <w:szCs w:val="22"/>
          <w:highlight w:val="yellow"/>
          <w:u w:val="single"/>
        </w:rPr>
        <w:t>lápiz</w:t>
      </w:r>
      <w:r w:rsidR="0056776C" w:rsidRPr="00EC6DE0">
        <w:rPr>
          <w:rFonts w:ascii="Garamond" w:hAnsi="Garamond"/>
          <w:b/>
          <w:sz w:val="22"/>
          <w:szCs w:val="22"/>
          <w:highlight w:val="yellow"/>
          <w:u w:val="single"/>
        </w:rPr>
        <w:t xml:space="preserve"> </w:t>
      </w:r>
      <w:r w:rsidRPr="00EC6DE0">
        <w:rPr>
          <w:rFonts w:ascii="Garamond" w:hAnsi="Garamond"/>
          <w:b/>
          <w:sz w:val="22"/>
          <w:szCs w:val="22"/>
          <w:highlight w:val="yellow"/>
          <w:u w:val="single"/>
        </w:rPr>
        <w:t xml:space="preserve">para todo este </w:t>
      </w:r>
      <w:r w:rsidR="00A573DF" w:rsidRPr="00EC6DE0">
        <w:rPr>
          <w:rFonts w:ascii="Garamond" w:hAnsi="Garamond"/>
          <w:b/>
          <w:sz w:val="22"/>
          <w:szCs w:val="22"/>
          <w:highlight w:val="yellow"/>
          <w:u w:val="single"/>
        </w:rPr>
        <w:t>Primer</w:t>
      </w:r>
      <w:r w:rsidRPr="00EC6DE0">
        <w:rPr>
          <w:rFonts w:ascii="Garamond" w:hAnsi="Garamond"/>
          <w:b/>
          <w:sz w:val="22"/>
          <w:szCs w:val="22"/>
          <w:highlight w:val="yellow"/>
          <w:u w:val="single"/>
        </w:rPr>
        <w:t xml:space="preserve"> Ejercicio</w:t>
      </w:r>
      <w:r w:rsidR="001D4D86" w:rsidRPr="00B13338">
        <w:rPr>
          <w:rFonts w:ascii="Garamond" w:hAnsi="Garamond"/>
          <w:b/>
          <w:sz w:val="22"/>
          <w:szCs w:val="22"/>
          <w:highlight w:val="yellow"/>
        </w:rPr>
        <w:t xml:space="preserve">. </w:t>
      </w:r>
      <w:r w:rsidR="00417314" w:rsidRPr="00B13338">
        <w:rPr>
          <w:rFonts w:ascii="Garamond" w:hAnsi="Garamond"/>
          <w:sz w:val="22"/>
          <w:szCs w:val="22"/>
          <w:highlight w:val="yellow"/>
        </w:rPr>
        <w:t>Si no dispone del mismo, solicítelo a un miembro del Tribunal.</w:t>
      </w:r>
    </w:p>
    <w:p w14:paraId="1C68AB27" w14:textId="77777777" w:rsidR="002128DD" w:rsidRPr="002128DD" w:rsidRDefault="002128DD" w:rsidP="003D39D8">
      <w:pPr>
        <w:spacing w:line="312" w:lineRule="auto"/>
        <w:ind w:lef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Las respuestas deberán </w:t>
      </w:r>
      <w:r w:rsidR="00D103AB">
        <w:rPr>
          <w:rFonts w:ascii="Garamond" w:hAnsi="Garamond"/>
          <w:b/>
          <w:sz w:val="22"/>
          <w:szCs w:val="22"/>
        </w:rPr>
        <w:t>marcarse</w:t>
      </w:r>
      <w:r>
        <w:rPr>
          <w:rFonts w:ascii="Garamond" w:hAnsi="Garamond"/>
          <w:b/>
          <w:sz w:val="22"/>
          <w:szCs w:val="22"/>
        </w:rPr>
        <w:t xml:space="preserve"> en la hoja de respuestas, </w:t>
      </w:r>
      <w:r w:rsidRPr="002128DD">
        <w:rPr>
          <w:rFonts w:ascii="Garamond" w:hAnsi="Garamond"/>
          <w:sz w:val="22"/>
          <w:szCs w:val="22"/>
        </w:rPr>
        <w:t>haciendo coincidir cada una de ellas con el número de su respectiva pregu</w:t>
      </w:r>
      <w:r w:rsidR="00D103AB">
        <w:rPr>
          <w:rFonts w:ascii="Garamond" w:hAnsi="Garamond"/>
          <w:sz w:val="22"/>
          <w:szCs w:val="22"/>
        </w:rPr>
        <w:t>nta.</w:t>
      </w:r>
      <w:r w:rsidRPr="002128DD">
        <w:rPr>
          <w:rFonts w:ascii="Garamond" w:hAnsi="Garamond"/>
          <w:sz w:val="22"/>
          <w:szCs w:val="22"/>
        </w:rPr>
        <w:t xml:space="preserve"> </w:t>
      </w:r>
      <w:r w:rsidR="00D103AB">
        <w:rPr>
          <w:rFonts w:ascii="Garamond" w:hAnsi="Garamond"/>
          <w:sz w:val="22"/>
          <w:szCs w:val="22"/>
          <w:u w:val="single"/>
        </w:rPr>
        <w:t xml:space="preserve">Marque el circulo, tal y como se indica en la hoja de examen, con </w:t>
      </w:r>
      <w:r w:rsidR="001D4D86" w:rsidRPr="001D4D86">
        <w:rPr>
          <w:rFonts w:ascii="Garamond" w:hAnsi="Garamond"/>
          <w:sz w:val="22"/>
          <w:szCs w:val="22"/>
          <w:u w:val="single"/>
        </w:rPr>
        <w:t>la</w:t>
      </w:r>
      <w:r w:rsidR="00442C35">
        <w:rPr>
          <w:rFonts w:ascii="Garamond" w:hAnsi="Garamond"/>
          <w:sz w:val="22"/>
          <w:szCs w:val="22"/>
          <w:u w:val="single"/>
        </w:rPr>
        <w:t xml:space="preserve"> respuesta </w:t>
      </w:r>
      <w:r w:rsidRPr="00B27618">
        <w:rPr>
          <w:rFonts w:ascii="Garamond" w:hAnsi="Garamond"/>
          <w:sz w:val="22"/>
          <w:szCs w:val="22"/>
          <w:u w:val="single"/>
        </w:rPr>
        <w:t>que considere correcta</w:t>
      </w:r>
      <w:r w:rsidRPr="002128DD">
        <w:rPr>
          <w:rFonts w:ascii="Garamond" w:hAnsi="Garamond"/>
          <w:sz w:val="22"/>
          <w:szCs w:val="22"/>
        </w:rPr>
        <w:t>.</w:t>
      </w:r>
    </w:p>
    <w:p w14:paraId="767AC611" w14:textId="77777777" w:rsidR="00A573DF" w:rsidRDefault="00A573DF" w:rsidP="003D39D8">
      <w:pPr>
        <w:spacing w:line="312" w:lineRule="auto"/>
        <w:ind w:left="57"/>
        <w:jc w:val="both"/>
        <w:rPr>
          <w:rFonts w:ascii="Garamond" w:hAnsi="Garamond"/>
          <w:sz w:val="22"/>
          <w:szCs w:val="22"/>
        </w:rPr>
      </w:pPr>
    </w:p>
    <w:p w14:paraId="5F0D5E47" w14:textId="77777777" w:rsidR="00D53B1D" w:rsidRDefault="00D53B1D" w:rsidP="003D39D8">
      <w:pPr>
        <w:spacing w:line="312" w:lineRule="auto"/>
        <w:ind w:lef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Sólo podrá haber una respuesta en cada pregunta. Si se equivoca, </w:t>
      </w:r>
      <w:r w:rsidR="00D103AB">
        <w:rPr>
          <w:rFonts w:ascii="Garamond" w:hAnsi="Garamond"/>
          <w:sz w:val="22"/>
          <w:szCs w:val="22"/>
        </w:rPr>
        <w:t>puede borrarla</w:t>
      </w:r>
      <w:r>
        <w:rPr>
          <w:rFonts w:ascii="Garamond" w:hAnsi="Garamond"/>
          <w:sz w:val="22"/>
          <w:szCs w:val="22"/>
        </w:rPr>
        <w:t xml:space="preserve"> y vuelva a </w:t>
      </w:r>
      <w:r w:rsidR="00442C35">
        <w:rPr>
          <w:rFonts w:ascii="Garamond" w:hAnsi="Garamond"/>
          <w:sz w:val="22"/>
          <w:szCs w:val="22"/>
        </w:rPr>
        <w:t xml:space="preserve">rellenar </w:t>
      </w:r>
      <w:r w:rsidR="00D103AB">
        <w:rPr>
          <w:rFonts w:ascii="Garamond" w:hAnsi="Garamond"/>
          <w:sz w:val="22"/>
          <w:szCs w:val="22"/>
        </w:rPr>
        <w:t>el</w:t>
      </w:r>
      <w:r>
        <w:rPr>
          <w:rFonts w:ascii="Garamond" w:hAnsi="Garamond"/>
          <w:sz w:val="22"/>
          <w:szCs w:val="22"/>
        </w:rPr>
        <w:t xml:space="preserve"> círculo en la respuesta que considere correcta.</w:t>
      </w:r>
      <w:r w:rsidR="00D103AB">
        <w:rPr>
          <w:rFonts w:ascii="Garamond" w:hAnsi="Garamond"/>
          <w:sz w:val="22"/>
          <w:szCs w:val="22"/>
        </w:rPr>
        <w:t xml:space="preserve"> Si</w:t>
      </w:r>
      <w:r w:rsidR="007277D9">
        <w:rPr>
          <w:rFonts w:ascii="Garamond" w:hAnsi="Garamond"/>
          <w:sz w:val="22"/>
          <w:szCs w:val="22"/>
        </w:rPr>
        <w:t xml:space="preserve"> </w:t>
      </w:r>
      <w:r w:rsidR="00D103AB">
        <w:rPr>
          <w:rFonts w:ascii="Garamond" w:hAnsi="Garamond"/>
          <w:sz w:val="22"/>
          <w:szCs w:val="22"/>
        </w:rPr>
        <w:t xml:space="preserve">no dispone </w:t>
      </w:r>
      <w:r w:rsidR="007277D9">
        <w:rPr>
          <w:rFonts w:ascii="Garamond" w:hAnsi="Garamond"/>
          <w:sz w:val="22"/>
          <w:szCs w:val="22"/>
        </w:rPr>
        <w:t xml:space="preserve">de </w:t>
      </w:r>
      <w:r w:rsidR="00D103AB">
        <w:rPr>
          <w:rFonts w:ascii="Garamond" w:hAnsi="Garamond"/>
          <w:sz w:val="22"/>
          <w:szCs w:val="22"/>
        </w:rPr>
        <w:t>goma de borrar solicítelo a un miembro del Tribunal.</w:t>
      </w:r>
    </w:p>
    <w:p w14:paraId="1EE6BD69" w14:textId="77777777" w:rsidR="00A573DF" w:rsidRDefault="00A573DF" w:rsidP="003D39D8">
      <w:pPr>
        <w:spacing w:line="312" w:lineRule="auto"/>
        <w:ind w:left="57"/>
        <w:jc w:val="both"/>
        <w:rPr>
          <w:rFonts w:ascii="Garamond" w:hAnsi="Garamond"/>
          <w:sz w:val="22"/>
          <w:szCs w:val="22"/>
        </w:rPr>
      </w:pPr>
    </w:p>
    <w:p w14:paraId="14FD230A" w14:textId="77777777" w:rsidR="00D53B1D" w:rsidRDefault="00D53B1D" w:rsidP="003D39D8">
      <w:pPr>
        <w:spacing w:line="312" w:lineRule="auto"/>
        <w:ind w:left="57"/>
        <w:jc w:val="both"/>
        <w:rPr>
          <w:rFonts w:ascii="Garamond" w:hAnsi="Garamond"/>
          <w:sz w:val="22"/>
          <w:szCs w:val="22"/>
        </w:rPr>
      </w:pPr>
      <w:r w:rsidRPr="004B626E">
        <w:rPr>
          <w:rFonts w:ascii="Garamond" w:hAnsi="Garamond"/>
          <w:b/>
          <w:sz w:val="22"/>
          <w:szCs w:val="22"/>
        </w:rPr>
        <w:t>Dispone de</w:t>
      </w:r>
      <w:r w:rsidR="00B13338">
        <w:rPr>
          <w:rFonts w:ascii="Garamond" w:hAnsi="Garamond"/>
          <w:b/>
          <w:sz w:val="22"/>
          <w:szCs w:val="22"/>
        </w:rPr>
        <w:t xml:space="preserve"> ____ minutos </w:t>
      </w:r>
      <w:r w:rsidR="00141C46" w:rsidRPr="00B13338">
        <w:rPr>
          <w:rFonts w:ascii="Garamond" w:hAnsi="Garamond"/>
          <w:b/>
          <w:sz w:val="22"/>
          <w:szCs w:val="22"/>
        </w:rPr>
        <w:t>para realizar e</w:t>
      </w:r>
      <w:r w:rsidR="00F20C4D" w:rsidRPr="00B13338">
        <w:rPr>
          <w:rFonts w:ascii="Garamond" w:hAnsi="Garamond"/>
          <w:b/>
          <w:sz w:val="22"/>
          <w:szCs w:val="22"/>
        </w:rPr>
        <w:t>ste</w:t>
      </w:r>
      <w:r w:rsidRPr="00B13338">
        <w:rPr>
          <w:rFonts w:ascii="Garamond" w:hAnsi="Garamond"/>
          <w:b/>
          <w:sz w:val="22"/>
          <w:szCs w:val="22"/>
        </w:rPr>
        <w:t xml:space="preserve"> ejercicio</w:t>
      </w:r>
      <w:r>
        <w:rPr>
          <w:rFonts w:ascii="Garamond" w:hAnsi="Garamond"/>
          <w:sz w:val="22"/>
          <w:szCs w:val="22"/>
        </w:rPr>
        <w:t>. El Tribunal indicará el momen</w:t>
      </w:r>
      <w:r w:rsidR="00854DF8">
        <w:rPr>
          <w:rFonts w:ascii="Garamond" w:hAnsi="Garamond"/>
          <w:sz w:val="22"/>
          <w:szCs w:val="22"/>
        </w:rPr>
        <w:t xml:space="preserve">to en que finaliza dicho tiempo al comienzo de la prueba y le hará un </w:t>
      </w:r>
      <w:r w:rsidR="00854DF8" w:rsidRPr="00B13338">
        <w:rPr>
          <w:rFonts w:ascii="Garamond" w:hAnsi="Garamond"/>
          <w:sz w:val="22"/>
          <w:szCs w:val="22"/>
        </w:rPr>
        <w:t>recordatorio</w:t>
      </w:r>
      <w:r w:rsidR="007277D9">
        <w:rPr>
          <w:rFonts w:ascii="Garamond" w:hAnsi="Garamond"/>
          <w:sz w:val="22"/>
          <w:szCs w:val="22"/>
        </w:rPr>
        <w:t xml:space="preserve"> a la mitad de </w:t>
      </w:r>
      <w:proofErr w:type="gramStart"/>
      <w:r w:rsidR="007277D9">
        <w:rPr>
          <w:rFonts w:ascii="Garamond" w:hAnsi="Garamond"/>
          <w:sz w:val="22"/>
          <w:szCs w:val="22"/>
        </w:rPr>
        <w:t>la misma</w:t>
      </w:r>
      <w:proofErr w:type="gramEnd"/>
      <w:r w:rsidR="007277D9">
        <w:rPr>
          <w:rFonts w:ascii="Garamond" w:hAnsi="Garamond"/>
          <w:sz w:val="22"/>
          <w:szCs w:val="22"/>
        </w:rPr>
        <w:t xml:space="preserve"> y</w:t>
      </w:r>
      <w:r w:rsidR="00854DF8" w:rsidRPr="00B13338">
        <w:rPr>
          <w:rFonts w:ascii="Garamond" w:hAnsi="Garamond"/>
          <w:sz w:val="22"/>
          <w:szCs w:val="22"/>
        </w:rPr>
        <w:t xml:space="preserve"> </w:t>
      </w:r>
      <w:r w:rsidR="007277D9">
        <w:rPr>
          <w:rFonts w:ascii="Garamond" w:hAnsi="Garamond"/>
          <w:sz w:val="22"/>
          <w:szCs w:val="22"/>
        </w:rPr>
        <w:t>_</w:t>
      </w:r>
      <w:r w:rsidR="00B13338" w:rsidRPr="00B13338">
        <w:rPr>
          <w:rFonts w:ascii="Garamond" w:hAnsi="Garamond"/>
          <w:sz w:val="22"/>
          <w:szCs w:val="22"/>
        </w:rPr>
        <w:t xml:space="preserve">___ </w:t>
      </w:r>
      <w:r w:rsidR="00854DF8" w:rsidRPr="00B13338">
        <w:rPr>
          <w:rFonts w:ascii="Garamond" w:hAnsi="Garamond"/>
          <w:sz w:val="22"/>
          <w:szCs w:val="22"/>
        </w:rPr>
        <w:t>minutos antes</w:t>
      </w:r>
      <w:r w:rsidR="00854DF8">
        <w:rPr>
          <w:rFonts w:ascii="Garamond" w:hAnsi="Garamond"/>
          <w:sz w:val="22"/>
          <w:szCs w:val="22"/>
        </w:rPr>
        <w:t xml:space="preserve"> de la finalización del ejercicio.</w:t>
      </w:r>
    </w:p>
    <w:p w14:paraId="4E35EB75" w14:textId="77777777" w:rsidR="00F022A0" w:rsidRDefault="00F022A0" w:rsidP="00BA68A5">
      <w:pPr>
        <w:spacing w:line="312" w:lineRule="auto"/>
        <w:jc w:val="both"/>
        <w:rPr>
          <w:rFonts w:ascii="Garamond" w:hAnsi="Garamond"/>
          <w:sz w:val="22"/>
          <w:szCs w:val="22"/>
        </w:rPr>
      </w:pPr>
    </w:p>
    <w:p w14:paraId="0596C385" w14:textId="77777777" w:rsidR="00141C46" w:rsidRDefault="00141C46" w:rsidP="00141C46">
      <w:pPr>
        <w:spacing w:line="312" w:lineRule="auto"/>
        <w:ind w:left="57"/>
        <w:jc w:val="center"/>
        <w:rPr>
          <w:rFonts w:ascii="Garamond" w:hAnsi="Garamond"/>
          <w:b/>
          <w:sz w:val="22"/>
          <w:szCs w:val="22"/>
          <w:bdr w:val="single" w:sz="4" w:space="0" w:color="auto"/>
        </w:rPr>
      </w:pPr>
      <w:r>
        <w:rPr>
          <w:rFonts w:ascii="Garamond" w:hAnsi="Garamond"/>
          <w:b/>
          <w:sz w:val="22"/>
          <w:szCs w:val="22"/>
          <w:bdr w:val="single" w:sz="4" w:space="0" w:color="auto"/>
        </w:rPr>
        <w:t>4</w:t>
      </w:r>
      <w:r w:rsidRPr="00B27618">
        <w:rPr>
          <w:rFonts w:ascii="Garamond" w:hAnsi="Garamond"/>
          <w:b/>
          <w:sz w:val="22"/>
          <w:szCs w:val="22"/>
          <w:bdr w:val="single" w:sz="4" w:space="0" w:color="auto"/>
        </w:rPr>
        <w:t>. CRITERIOS DE CORRECCIÓN</w:t>
      </w:r>
    </w:p>
    <w:p w14:paraId="03D77AE5" w14:textId="77777777" w:rsidR="00351EB5" w:rsidRDefault="00351EB5" w:rsidP="00141C46">
      <w:pPr>
        <w:spacing w:line="312" w:lineRule="auto"/>
        <w:ind w:left="57"/>
        <w:jc w:val="center"/>
        <w:rPr>
          <w:rFonts w:ascii="Garamond" w:hAnsi="Garamond"/>
          <w:sz w:val="22"/>
          <w:szCs w:val="22"/>
        </w:rPr>
      </w:pPr>
    </w:p>
    <w:p w14:paraId="7C9251CB" w14:textId="77777777" w:rsidR="00934CB3" w:rsidRDefault="00141C46" w:rsidP="00C10699">
      <w:pPr>
        <w:numPr>
          <w:ilvl w:val="0"/>
          <w:numId w:val="17"/>
        </w:numPr>
        <w:tabs>
          <w:tab w:val="clear" w:pos="567"/>
          <w:tab w:val="left" w:pos="426"/>
          <w:tab w:val="num" w:pos="709"/>
        </w:tabs>
        <w:spacing w:line="312" w:lineRule="auto"/>
        <w:ind w:left="142"/>
        <w:jc w:val="both"/>
        <w:rPr>
          <w:rFonts w:ascii="Garamond" w:hAnsi="Garamond"/>
          <w:sz w:val="22"/>
          <w:szCs w:val="22"/>
        </w:rPr>
      </w:pPr>
      <w:r w:rsidRPr="00934CB3">
        <w:rPr>
          <w:rFonts w:ascii="Garamond" w:hAnsi="Garamond"/>
          <w:sz w:val="22"/>
          <w:szCs w:val="22"/>
        </w:rPr>
        <w:t xml:space="preserve">El ejercicio consiste en contestar a un cuestionario de </w:t>
      </w:r>
      <w:r w:rsidR="00E46CF7">
        <w:rPr>
          <w:rFonts w:ascii="Garamond" w:hAnsi="Garamond"/>
          <w:sz w:val="22"/>
          <w:szCs w:val="22"/>
        </w:rPr>
        <w:t xml:space="preserve">____ </w:t>
      </w:r>
      <w:r w:rsidRPr="00E46CF7">
        <w:rPr>
          <w:rFonts w:ascii="Garamond" w:hAnsi="Garamond"/>
          <w:sz w:val="22"/>
          <w:szCs w:val="22"/>
        </w:rPr>
        <w:t>preguntas</w:t>
      </w:r>
      <w:r w:rsidRPr="00934CB3">
        <w:rPr>
          <w:rFonts w:ascii="Garamond" w:hAnsi="Garamond"/>
          <w:sz w:val="22"/>
          <w:szCs w:val="22"/>
        </w:rPr>
        <w:t xml:space="preserve">, con respuestas múltiples (tipo test), siendo sólo una de ellas totalmente correcta, basado en el temario que se incorporaba como </w:t>
      </w:r>
      <w:r w:rsidRPr="00E46CF7">
        <w:rPr>
          <w:rFonts w:ascii="Garamond" w:hAnsi="Garamond"/>
          <w:sz w:val="22"/>
          <w:szCs w:val="22"/>
        </w:rPr>
        <w:t xml:space="preserve">Anexo </w:t>
      </w:r>
      <w:r w:rsidR="00E46CF7">
        <w:rPr>
          <w:rFonts w:ascii="Garamond" w:hAnsi="Garamond"/>
          <w:sz w:val="22"/>
          <w:szCs w:val="22"/>
        </w:rPr>
        <w:t>____</w:t>
      </w:r>
      <w:r w:rsidRPr="00934CB3">
        <w:rPr>
          <w:rFonts w:ascii="Garamond" w:hAnsi="Garamond"/>
          <w:sz w:val="22"/>
          <w:szCs w:val="22"/>
        </w:rPr>
        <w:t xml:space="preserve"> a la convocatoria de la plaza.</w:t>
      </w:r>
      <w:r w:rsidR="00EF4D89" w:rsidRPr="00934CB3">
        <w:rPr>
          <w:rFonts w:ascii="Garamond" w:hAnsi="Garamond"/>
          <w:sz w:val="22"/>
          <w:szCs w:val="22"/>
        </w:rPr>
        <w:t xml:space="preserve"> </w:t>
      </w:r>
    </w:p>
    <w:p w14:paraId="1458D834" w14:textId="77777777" w:rsidR="00141C46" w:rsidRDefault="00141C46" w:rsidP="00C10699">
      <w:pPr>
        <w:numPr>
          <w:ilvl w:val="0"/>
          <w:numId w:val="17"/>
        </w:numPr>
        <w:tabs>
          <w:tab w:val="clear" w:pos="567"/>
          <w:tab w:val="left" w:pos="426"/>
          <w:tab w:val="num" w:pos="709"/>
        </w:tabs>
        <w:spacing w:line="312" w:lineRule="auto"/>
        <w:ind w:left="142"/>
        <w:jc w:val="both"/>
        <w:rPr>
          <w:rFonts w:ascii="Garamond" w:hAnsi="Garamond"/>
          <w:sz w:val="22"/>
          <w:szCs w:val="22"/>
        </w:rPr>
      </w:pPr>
      <w:r w:rsidRPr="00934CB3">
        <w:rPr>
          <w:rFonts w:ascii="Garamond" w:hAnsi="Garamond"/>
          <w:sz w:val="22"/>
          <w:szCs w:val="22"/>
        </w:rPr>
        <w:t xml:space="preserve">Las respuestas incorrectas puntuarán negativamente de acuerdo con la fórmula: </w:t>
      </w:r>
    </w:p>
    <w:p w14:paraId="2F6AF552" w14:textId="77777777" w:rsidR="00D9513A" w:rsidRPr="00934CB3" w:rsidRDefault="00D9513A" w:rsidP="00D9513A">
      <w:pPr>
        <w:tabs>
          <w:tab w:val="left" w:pos="426"/>
        </w:tabs>
        <w:spacing w:line="312" w:lineRule="auto"/>
        <w:ind w:left="142"/>
        <w:jc w:val="both"/>
        <w:rPr>
          <w:rFonts w:ascii="Garamond" w:hAnsi="Garamond"/>
          <w:sz w:val="22"/>
          <w:szCs w:val="22"/>
        </w:rPr>
      </w:pPr>
    </w:p>
    <w:p w14:paraId="355207A2" w14:textId="77777777" w:rsidR="00141C46" w:rsidRDefault="00D9513A" w:rsidP="00D9513A">
      <w:pPr>
        <w:tabs>
          <w:tab w:val="left" w:pos="426"/>
        </w:tabs>
        <w:spacing w:line="312" w:lineRule="auto"/>
        <w:ind w:left="142"/>
        <w:jc w:val="center"/>
        <w:rPr>
          <w:rFonts w:ascii="Garamond" w:hAnsi="Garamond"/>
          <w:sz w:val="22"/>
          <w:szCs w:val="22"/>
        </w:rPr>
      </w:pPr>
      <w:r w:rsidRPr="00E46CF7">
        <w:rPr>
          <w:rFonts w:ascii="Garamond" w:hAnsi="Garamond"/>
          <w:sz w:val="22"/>
          <w:szCs w:val="22"/>
        </w:rPr>
        <w:t xml:space="preserve">N = A – [ E </w:t>
      </w:r>
      <w:proofErr w:type="gramStart"/>
      <w:r w:rsidR="00141C46" w:rsidRPr="00E46CF7">
        <w:rPr>
          <w:rFonts w:ascii="Garamond" w:hAnsi="Garamond"/>
          <w:sz w:val="22"/>
          <w:szCs w:val="22"/>
        </w:rPr>
        <w:t>/(</w:t>
      </w:r>
      <w:proofErr w:type="gramEnd"/>
      <w:r w:rsidR="00141C46" w:rsidRPr="00E46CF7">
        <w:rPr>
          <w:rFonts w:ascii="Garamond" w:hAnsi="Garamond"/>
          <w:sz w:val="22"/>
          <w:szCs w:val="22"/>
        </w:rPr>
        <w:t>número de alternativas – 1)]</w:t>
      </w:r>
    </w:p>
    <w:p w14:paraId="26FB9836" w14:textId="77777777" w:rsidR="00D9513A" w:rsidRDefault="00D9513A" w:rsidP="00141C46">
      <w:pPr>
        <w:tabs>
          <w:tab w:val="left" w:pos="426"/>
        </w:tabs>
        <w:spacing w:line="312" w:lineRule="auto"/>
        <w:ind w:left="142"/>
        <w:jc w:val="both"/>
        <w:rPr>
          <w:rFonts w:ascii="Garamond" w:hAnsi="Garamond"/>
          <w:sz w:val="22"/>
          <w:szCs w:val="22"/>
        </w:rPr>
      </w:pPr>
    </w:p>
    <w:p w14:paraId="1D0B189A" w14:textId="77777777" w:rsidR="00D9513A" w:rsidRPr="003E38B8" w:rsidRDefault="00D9513A" w:rsidP="00141C46">
      <w:pPr>
        <w:tabs>
          <w:tab w:val="left" w:pos="426"/>
        </w:tabs>
        <w:spacing w:line="312" w:lineRule="auto"/>
        <w:ind w:left="142"/>
        <w:jc w:val="both"/>
        <w:rPr>
          <w:rFonts w:ascii="Garamond" w:hAnsi="Garamond"/>
          <w:sz w:val="22"/>
          <w:szCs w:val="22"/>
        </w:rPr>
      </w:pPr>
      <w:r w:rsidRPr="00D9513A">
        <w:rPr>
          <w:rFonts w:ascii="Garamond" w:hAnsi="Garamond"/>
          <w:sz w:val="22"/>
          <w:szCs w:val="22"/>
        </w:rPr>
        <w:t>Siendo N el número de aciertos netos a considerar a efectos de establecer la calificación, A el número de aciertos obtenidos en el ejercicio y E el número de errores obtenidos en el ejercicio.</w:t>
      </w:r>
    </w:p>
    <w:p w14:paraId="4DBB7C46" w14:textId="77777777" w:rsidR="00141C46" w:rsidRPr="004D2C26" w:rsidRDefault="00141C46" w:rsidP="00141C46">
      <w:pPr>
        <w:numPr>
          <w:ilvl w:val="0"/>
          <w:numId w:val="17"/>
        </w:numPr>
        <w:tabs>
          <w:tab w:val="clear" w:pos="567"/>
          <w:tab w:val="left" w:pos="426"/>
          <w:tab w:val="num" w:pos="709"/>
        </w:tabs>
        <w:spacing w:line="312" w:lineRule="auto"/>
        <w:ind w:left="142"/>
        <w:jc w:val="both"/>
        <w:rPr>
          <w:rFonts w:ascii="Garamond" w:hAnsi="Garamond"/>
          <w:sz w:val="22"/>
          <w:szCs w:val="22"/>
        </w:rPr>
      </w:pPr>
      <w:r w:rsidRPr="003E38B8">
        <w:rPr>
          <w:rFonts w:ascii="Garamond" w:hAnsi="Garamond"/>
          <w:sz w:val="22"/>
          <w:szCs w:val="22"/>
        </w:rPr>
        <w:t xml:space="preserve">La respuesta con más de una </w:t>
      </w:r>
      <w:r w:rsidR="004D2C26" w:rsidRPr="003E38B8">
        <w:rPr>
          <w:rFonts w:ascii="Garamond" w:hAnsi="Garamond"/>
          <w:sz w:val="22"/>
          <w:szCs w:val="22"/>
        </w:rPr>
        <w:t>contestación</w:t>
      </w:r>
      <w:r w:rsidRPr="003E38B8">
        <w:rPr>
          <w:rFonts w:ascii="Garamond" w:hAnsi="Garamond"/>
          <w:sz w:val="22"/>
          <w:szCs w:val="22"/>
        </w:rPr>
        <w:t xml:space="preserve"> será considerada como </w:t>
      </w:r>
      <w:r w:rsidR="00662D08" w:rsidRPr="004D2C26">
        <w:rPr>
          <w:rFonts w:ascii="Garamond" w:hAnsi="Garamond"/>
          <w:sz w:val="22"/>
          <w:szCs w:val="22"/>
          <w:highlight w:val="green"/>
        </w:rPr>
        <w:t>incorrecta/nula</w:t>
      </w:r>
      <w:r w:rsidR="00934CB3" w:rsidRPr="004D2C26">
        <w:rPr>
          <w:rFonts w:ascii="Garamond" w:hAnsi="Garamond"/>
          <w:sz w:val="22"/>
          <w:szCs w:val="22"/>
        </w:rPr>
        <w:t>.</w:t>
      </w:r>
      <w:r w:rsidR="004D2C26" w:rsidRPr="004D2C26">
        <w:rPr>
          <w:rFonts w:ascii="Garamond" w:hAnsi="Garamond"/>
          <w:sz w:val="22"/>
          <w:szCs w:val="22"/>
        </w:rPr>
        <w:t xml:space="preserve"> </w:t>
      </w:r>
      <w:r w:rsidR="004D2C26" w:rsidRPr="004D2C26">
        <w:rPr>
          <w:rFonts w:ascii="Garamond" w:hAnsi="Garamond"/>
          <w:color w:val="FF0000"/>
          <w:sz w:val="22"/>
          <w:szCs w:val="22"/>
        </w:rPr>
        <w:t>(ver convocatoria)</w:t>
      </w:r>
    </w:p>
    <w:p w14:paraId="2C9B6957" w14:textId="77777777" w:rsidR="00141C46" w:rsidRPr="003E38B8" w:rsidRDefault="00141C46" w:rsidP="00141C46">
      <w:pPr>
        <w:numPr>
          <w:ilvl w:val="0"/>
          <w:numId w:val="17"/>
        </w:numPr>
        <w:tabs>
          <w:tab w:val="clear" w:pos="567"/>
          <w:tab w:val="left" w:pos="426"/>
          <w:tab w:val="num" w:pos="709"/>
        </w:tabs>
        <w:spacing w:line="312" w:lineRule="auto"/>
        <w:ind w:left="142"/>
        <w:jc w:val="both"/>
        <w:rPr>
          <w:rFonts w:ascii="Garamond" w:hAnsi="Garamond"/>
          <w:sz w:val="22"/>
          <w:szCs w:val="22"/>
        </w:rPr>
      </w:pPr>
      <w:r w:rsidRPr="003E38B8">
        <w:rPr>
          <w:rFonts w:ascii="Garamond" w:hAnsi="Garamond"/>
          <w:sz w:val="22"/>
          <w:szCs w:val="22"/>
        </w:rPr>
        <w:t>Las preguntas en blanco ni restan ni suman.</w:t>
      </w:r>
    </w:p>
    <w:p w14:paraId="6124F543" w14:textId="77777777" w:rsidR="00141C46" w:rsidRPr="00E46CF7" w:rsidRDefault="00141C46" w:rsidP="00141C46">
      <w:pPr>
        <w:numPr>
          <w:ilvl w:val="0"/>
          <w:numId w:val="17"/>
        </w:numPr>
        <w:tabs>
          <w:tab w:val="clear" w:pos="567"/>
          <w:tab w:val="left" w:pos="426"/>
          <w:tab w:val="num" w:pos="709"/>
        </w:tabs>
        <w:spacing w:line="312" w:lineRule="auto"/>
        <w:ind w:left="142"/>
        <w:jc w:val="both"/>
        <w:rPr>
          <w:rFonts w:ascii="Garamond" w:hAnsi="Garamond"/>
          <w:sz w:val="22"/>
          <w:szCs w:val="22"/>
        </w:rPr>
      </w:pPr>
      <w:proofErr w:type="gramStart"/>
      <w:r w:rsidRPr="003E38B8">
        <w:rPr>
          <w:rFonts w:ascii="Garamond" w:hAnsi="Garamond"/>
          <w:sz w:val="22"/>
          <w:szCs w:val="22"/>
        </w:rPr>
        <w:t>La puntuación máxima a alcanzar</w:t>
      </w:r>
      <w:proofErr w:type="gramEnd"/>
      <w:r w:rsidRPr="003E38B8">
        <w:rPr>
          <w:rFonts w:ascii="Garamond" w:hAnsi="Garamond"/>
          <w:sz w:val="22"/>
          <w:szCs w:val="22"/>
        </w:rPr>
        <w:t xml:space="preserve"> será de </w:t>
      </w:r>
      <w:r w:rsidR="00E46CF7">
        <w:rPr>
          <w:rFonts w:ascii="Garamond" w:hAnsi="Garamond"/>
          <w:sz w:val="22"/>
          <w:szCs w:val="22"/>
        </w:rPr>
        <w:t xml:space="preserve">____ </w:t>
      </w:r>
      <w:r w:rsidRPr="00E46CF7">
        <w:rPr>
          <w:rFonts w:ascii="Garamond" w:hAnsi="Garamond"/>
          <w:sz w:val="22"/>
          <w:szCs w:val="22"/>
        </w:rPr>
        <w:t>puntos.</w:t>
      </w:r>
    </w:p>
    <w:p w14:paraId="61E1F031" w14:textId="77777777" w:rsidR="00141C46" w:rsidRDefault="00141C46" w:rsidP="003D39D8">
      <w:pPr>
        <w:spacing w:line="312" w:lineRule="auto"/>
        <w:ind w:left="57"/>
        <w:jc w:val="both"/>
        <w:rPr>
          <w:rFonts w:ascii="Garamond" w:hAnsi="Garamond"/>
          <w:sz w:val="22"/>
          <w:szCs w:val="22"/>
        </w:rPr>
      </w:pPr>
    </w:p>
    <w:p w14:paraId="33C8745F" w14:textId="77777777" w:rsidR="00D53B1D" w:rsidRDefault="00417314" w:rsidP="00FC5013">
      <w:pPr>
        <w:numPr>
          <w:ilvl w:val="0"/>
          <w:numId w:val="18"/>
        </w:numPr>
        <w:spacing w:line="312" w:lineRule="auto"/>
        <w:jc w:val="center"/>
        <w:rPr>
          <w:rFonts w:ascii="Garamond" w:hAnsi="Garamond"/>
          <w:b/>
          <w:sz w:val="22"/>
          <w:szCs w:val="22"/>
          <w:bdr w:val="single" w:sz="4" w:space="0" w:color="auto"/>
        </w:rPr>
      </w:pPr>
      <w:r>
        <w:rPr>
          <w:rFonts w:ascii="Garamond" w:hAnsi="Garamond"/>
          <w:b/>
          <w:sz w:val="22"/>
          <w:szCs w:val="22"/>
          <w:bdr w:val="single" w:sz="4" w:space="0" w:color="auto"/>
        </w:rPr>
        <w:t>AL FINALIZAR EL</w:t>
      </w:r>
      <w:r w:rsidR="00D53B1D" w:rsidRPr="00B27618">
        <w:rPr>
          <w:rFonts w:ascii="Garamond" w:hAnsi="Garamond"/>
          <w:b/>
          <w:sz w:val="22"/>
          <w:szCs w:val="22"/>
          <w:bdr w:val="single" w:sz="4" w:space="0" w:color="auto"/>
        </w:rPr>
        <w:t xml:space="preserve"> EJERCICIO</w:t>
      </w:r>
    </w:p>
    <w:p w14:paraId="2C2541EC" w14:textId="77777777" w:rsidR="00FC5013" w:rsidRDefault="00FC5013" w:rsidP="00FC5013">
      <w:pPr>
        <w:spacing w:line="312" w:lineRule="auto"/>
        <w:ind w:left="720"/>
        <w:rPr>
          <w:rFonts w:ascii="Garamond" w:hAnsi="Garamond"/>
          <w:b/>
          <w:sz w:val="22"/>
          <w:szCs w:val="22"/>
          <w:bdr w:val="single" w:sz="4" w:space="0" w:color="auto"/>
        </w:rPr>
      </w:pPr>
    </w:p>
    <w:p w14:paraId="2C5EB34F" w14:textId="77777777" w:rsidR="00D53B1D" w:rsidRPr="00E46CF7" w:rsidRDefault="001D4D86" w:rsidP="0084679C">
      <w:pPr>
        <w:numPr>
          <w:ilvl w:val="0"/>
          <w:numId w:val="9"/>
        </w:numPr>
        <w:tabs>
          <w:tab w:val="clear" w:pos="1494"/>
          <w:tab w:val="num" w:pos="540"/>
        </w:tabs>
        <w:spacing w:line="312" w:lineRule="auto"/>
        <w:ind w:left="540"/>
        <w:jc w:val="both"/>
        <w:rPr>
          <w:rFonts w:ascii="Garamond" w:hAnsi="Garamond"/>
          <w:sz w:val="22"/>
          <w:szCs w:val="22"/>
          <w:highlight w:val="yellow"/>
        </w:rPr>
      </w:pPr>
      <w:r w:rsidRPr="00E46CF7">
        <w:rPr>
          <w:rFonts w:ascii="Garamond" w:hAnsi="Garamond"/>
          <w:sz w:val="22"/>
          <w:szCs w:val="22"/>
          <w:highlight w:val="yellow"/>
        </w:rPr>
        <w:t>Separe</w:t>
      </w:r>
      <w:r w:rsidR="00D53B1D" w:rsidRPr="00E46CF7">
        <w:rPr>
          <w:rFonts w:ascii="Garamond" w:hAnsi="Garamond"/>
          <w:sz w:val="22"/>
          <w:szCs w:val="22"/>
          <w:highlight w:val="yellow"/>
        </w:rPr>
        <w:t xml:space="preserve"> la hoja de respuestas original (la de color blanco) entera, de la</w:t>
      </w:r>
      <w:r w:rsidR="00525176" w:rsidRPr="00E46CF7">
        <w:rPr>
          <w:rFonts w:ascii="Garamond" w:hAnsi="Garamond"/>
          <w:sz w:val="22"/>
          <w:szCs w:val="22"/>
          <w:highlight w:val="yellow"/>
        </w:rPr>
        <w:t>s</w:t>
      </w:r>
      <w:r w:rsidR="00D53B1D" w:rsidRPr="00E46CF7">
        <w:rPr>
          <w:rFonts w:ascii="Garamond" w:hAnsi="Garamond"/>
          <w:sz w:val="22"/>
          <w:szCs w:val="22"/>
          <w:highlight w:val="yellow"/>
        </w:rPr>
        <w:t xml:space="preserve"> copia</w:t>
      </w:r>
      <w:r w:rsidR="00525176" w:rsidRPr="00E46CF7">
        <w:rPr>
          <w:rFonts w:ascii="Garamond" w:hAnsi="Garamond"/>
          <w:sz w:val="22"/>
          <w:szCs w:val="22"/>
          <w:highlight w:val="yellow"/>
        </w:rPr>
        <w:t>s</w:t>
      </w:r>
      <w:r w:rsidRPr="00E46CF7">
        <w:rPr>
          <w:rFonts w:ascii="Garamond" w:hAnsi="Garamond"/>
          <w:sz w:val="22"/>
          <w:szCs w:val="22"/>
          <w:highlight w:val="yellow"/>
        </w:rPr>
        <w:t xml:space="preserve"> (la de color </w:t>
      </w:r>
      <w:r w:rsidR="00E34094" w:rsidRPr="00E46CF7">
        <w:rPr>
          <w:rFonts w:ascii="Garamond" w:hAnsi="Garamond"/>
          <w:sz w:val="22"/>
          <w:szCs w:val="22"/>
          <w:highlight w:val="yellow"/>
        </w:rPr>
        <w:t>rosa</w:t>
      </w:r>
      <w:r w:rsidR="00525176" w:rsidRPr="00E46CF7">
        <w:rPr>
          <w:rFonts w:ascii="Garamond" w:hAnsi="Garamond"/>
          <w:sz w:val="22"/>
          <w:szCs w:val="22"/>
          <w:highlight w:val="yellow"/>
        </w:rPr>
        <w:t xml:space="preserve"> y </w:t>
      </w:r>
      <w:r w:rsidRPr="00E46CF7">
        <w:rPr>
          <w:rFonts w:ascii="Garamond" w:hAnsi="Garamond"/>
          <w:sz w:val="22"/>
          <w:szCs w:val="22"/>
          <w:highlight w:val="yellow"/>
        </w:rPr>
        <w:t>amarillo)</w:t>
      </w:r>
      <w:r w:rsidR="00D53B1D" w:rsidRPr="00E46CF7">
        <w:rPr>
          <w:rFonts w:ascii="Garamond" w:hAnsi="Garamond"/>
          <w:sz w:val="22"/>
          <w:szCs w:val="22"/>
          <w:highlight w:val="yellow"/>
        </w:rPr>
        <w:t>.</w:t>
      </w:r>
    </w:p>
    <w:p w14:paraId="4811967F" w14:textId="77777777" w:rsidR="00D53B1D" w:rsidRPr="00E46CF7" w:rsidRDefault="00D53B1D" w:rsidP="0084679C">
      <w:pPr>
        <w:numPr>
          <w:ilvl w:val="0"/>
          <w:numId w:val="9"/>
        </w:numPr>
        <w:tabs>
          <w:tab w:val="clear" w:pos="1494"/>
          <w:tab w:val="num" w:pos="540"/>
        </w:tabs>
        <w:spacing w:line="312" w:lineRule="auto"/>
        <w:ind w:left="540"/>
        <w:jc w:val="both"/>
        <w:rPr>
          <w:rFonts w:ascii="Garamond" w:hAnsi="Garamond"/>
          <w:sz w:val="22"/>
          <w:szCs w:val="22"/>
          <w:highlight w:val="yellow"/>
        </w:rPr>
      </w:pPr>
      <w:r w:rsidRPr="00E46CF7">
        <w:rPr>
          <w:rFonts w:ascii="Garamond" w:hAnsi="Garamond"/>
          <w:sz w:val="22"/>
          <w:szCs w:val="22"/>
          <w:highlight w:val="yellow"/>
        </w:rPr>
        <w:t xml:space="preserve">Separar, </w:t>
      </w:r>
      <w:r w:rsidRPr="00E46CF7">
        <w:rPr>
          <w:rFonts w:ascii="Garamond" w:hAnsi="Garamond"/>
          <w:b/>
          <w:sz w:val="22"/>
          <w:szCs w:val="22"/>
          <w:highlight w:val="yellow"/>
        </w:rPr>
        <w:t>solo en la hoja blanca</w:t>
      </w:r>
      <w:r w:rsidR="001D4D86" w:rsidRPr="00E46CF7">
        <w:rPr>
          <w:rFonts w:ascii="Garamond" w:hAnsi="Garamond"/>
          <w:b/>
          <w:sz w:val="22"/>
          <w:szCs w:val="22"/>
          <w:highlight w:val="yellow"/>
        </w:rPr>
        <w:t xml:space="preserve"> original</w:t>
      </w:r>
      <w:r w:rsidRPr="00E46CF7">
        <w:rPr>
          <w:rFonts w:ascii="Garamond" w:hAnsi="Garamond"/>
          <w:sz w:val="22"/>
          <w:szCs w:val="22"/>
          <w:highlight w:val="yellow"/>
        </w:rPr>
        <w:t xml:space="preserve">, la solapa de datos personales </w:t>
      </w:r>
      <w:r w:rsidR="00895DC4" w:rsidRPr="00E46CF7">
        <w:rPr>
          <w:rFonts w:ascii="Garamond" w:hAnsi="Garamond"/>
          <w:sz w:val="22"/>
          <w:szCs w:val="22"/>
          <w:highlight w:val="yellow"/>
        </w:rPr>
        <w:t>para</w:t>
      </w:r>
      <w:r w:rsidRPr="00E46CF7">
        <w:rPr>
          <w:rFonts w:ascii="Garamond" w:hAnsi="Garamond"/>
          <w:sz w:val="22"/>
          <w:szCs w:val="22"/>
          <w:highlight w:val="yellow"/>
        </w:rPr>
        <w:t xml:space="preserve"> introducir</w:t>
      </w:r>
      <w:r w:rsidR="003D1818" w:rsidRPr="00E46CF7">
        <w:rPr>
          <w:rFonts w:ascii="Garamond" w:hAnsi="Garamond"/>
          <w:sz w:val="22"/>
          <w:szCs w:val="22"/>
          <w:highlight w:val="yellow"/>
        </w:rPr>
        <w:t xml:space="preserve"> ésta</w:t>
      </w:r>
      <w:r w:rsidR="001D4D86" w:rsidRPr="00E46CF7">
        <w:rPr>
          <w:rFonts w:ascii="Garamond" w:hAnsi="Garamond"/>
          <w:sz w:val="22"/>
          <w:szCs w:val="22"/>
          <w:highlight w:val="yellow"/>
        </w:rPr>
        <w:t>,</w:t>
      </w:r>
      <w:r w:rsidR="003D1818" w:rsidRPr="00E46CF7">
        <w:rPr>
          <w:rFonts w:ascii="Garamond" w:hAnsi="Garamond"/>
          <w:sz w:val="22"/>
          <w:szCs w:val="22"/>
          <w:highlight w:val="yellow"/>
        </w:rPr>
        <w:t xml:space="preserve"> en el sobre pequeño </w:t>
      </w:r>
      <w:r w:rsidR="001D4D86" w:rsidRPr="00E46CF7">
        <w:rPr>
          <w:rFonts w:ascii="Garamond" w:hAnsi="Garamond"/>
          <w:sz w:val="22"/>
          <w:szCs w:val="22"/>
          <w:highlight w:val="yellow"/>
        </w:rPr>
        <w:t xml:space="preserve">de color </w:t>
      </w:r>
      <w:r w:rsidR="00525176" w:rsidRPr="00E46CF7">
        <w:rPr>
          <w:rFonts w:ascii="Garamond" w:hAnsi="Garamond"/>
          <w:sz w:val="22"/>
          <w:szCs w:val="22"/>
          <w:highlight w:val="yellow"/>
        </w:rPr>
        <w:t>blanco</w:t>
      </w:r>
      <w:r w:rsidR="003D1818" w:rsidRPr="00E46CF7">
        <w:rPr>
          <w:rFonts w:ascii="Garamond" w:hAnsi="Garamond"/>
          <w:sz w:val="22"/>
          <w:szCs w:val="22"/>
          <w:highlight w:val="yellow"/>
        </w:rPr>
        <w:t>. Cerrar el sobre pegándolo.</w:t>
      </w:r>
    </w:p>
    <w:p w14:paraId="65C753D6" w14:textId="77777777" w:rsidR="00525176" w:rsidRPr="00E46CF7" w:rsidRDefault="00143443" w:rsidP="00525176">
      <w:pPr>
        <w:numPr>
          <w:ilvl w:val="0"/>
          <w:numId w:val="9"/>
        </w:numPr>
        <w:tabs>
          <w:tab w:val="clear" w:pos="1494"/>
          <w:tab w:val="num" w:pos="540"/>
        </w:tabs>
        <w:spacing w:line="312" w:lineRule="auto"/>
        <w:ind w:left="540"/>
        <w:jc w:val="both"/>
        <w:rPr>
          <w:rFonts w:ascii="Garamond" w:hAnsi="Garamond"/>
          <w:sz w:val="22"/>
          <w:szCs w:val="22"/>
          <w:highlight w:val="yellow"/>
        </w:rPr>
      </w:pPr>
      <w:r w:rsidRPr="00E46CF7">
        <w:rPr>
          <w:rFonts w:ascii="Garamond" w:hAnsi="Garamond"/>
          <w:sz w:val="22"/>
          <w:szCs w:val="22"/>
          <w:highlight w:val="yellow"/>
        </w:rPr>
        <w:t>Separar la hoja rosa</w:t>
      </w:r>
      <w:r w:rsidR="00525176" w:rsidRPr="00E46CF7">
        <w:rPr>
          <w:rFonts w:ascii="Garamond" w:hAnsi="Garamond"/>
          <w:sz w:val="22"/>
          <w:szCs w:val="22"/>
          <w:highlight w:val="yellow"/>
        </w:rPr>
        <w:t>, completa, de la hoja amarilla.</w:t>
      </w:r>
    </w:p>
    <w:p w14:paraId="2AE82072" w14:textId="77777777" w:rsidR="00525176" w:rsidRPr="00E46CF7" w:rsidRDefault="00143443" w:rsidP="00525176">
      <w:pPr>
        <w:numPr>
          <w:ilvl w:val="0"/>
          <w:numId w:val="9"/>
        </w:numPr>
        <w:tabs>
          <w:tab w:val="clear" w:pos="1494"/>
          <w:tab w:val="num" w:pos="540"/>
        </w:tabs>
        <w:spacing w:line="312" w:lineRule="auto"/>
        <w:ind w:left="540"/>
        <w:jc w:val="both"/>
        <w:rPr>
          <w:rFonts w:ascii="Garamond" w:hAnsi="Garamond"/>
          <w:sz w:val="22"/>
          <w:szCs w:val="22"/>
          <w:highlight w:val="yellow"/>
        </w:rPr>
      </w:pPr>
      <w:r w:rsidRPr="00E46CF7">
        <w:rPr>
          <w:rFonts w:ascii="Garamond" w:hAnsi="Garamond"/>
          <w:sz w:val="22"/>
          <w:szCs w:val="22"/>
          <w:highlight w:val="yellow"/>
        </w:rPr>
        <w:t>Introducir la hoja rosa</w:t>
      </w:r>
      <w:r w:rsidR="00525176" w:rsidRPr="00E46CF7">
        <w:rPr>
          <w:rFonts w:ascii="Garamond" w:hAnsi="Garamond"/>
          <w:sz w:val="22"/>
          <w:szCs w:val="22"/>
          <w:highlight w:val="yellow"/>
        </w:rPr>
        <w:t xml:space="preserve">, completa, en el sobre pequeño de color </w:t>
      </w:r>
      <w:r w:rsidR="006E6242" w:rsidRPr="00E46CF7">
        <w:rPr>
          <w:rFonts w:ascii="Garamond" w:hAnsi="Garamond"/>
          <w:sz w:val="22"/>
          <w:szCs w:val="22"/>
          <w:highlight w:val="yellow"/>
        </w:rPr>
        <w:t>marrón</w:t>
      </w:r>
      <w:r w:rsidR="00525176" w:rsidRPr="00E46CF7">
        <w:rPr>
          <w:rFonts w:ascii="Garamond" w:hAnsi="Garamond"/>
          <w:sz w:val="22"/>
          <w:szCs w:val="22"/>
          <w:highlight w:val="yellow"/>
        </w:rPr>
        <w:t>. Cerrar este sobre, pegándolo.</w:t>
      </w:r>
    </w:p>
    <w:p w14:paraId="263177E1" w14:textId="77777777" w:rsidR="003D1818" w:rsidRPr="00E46CF7" w:rsidRDefault="003D1818" w:rsidP="0084679C">
      <w:pPr>
        <w:numPr>
          <w:ilvl w:val="0"/>
          <w:numId w:val="9"/>
        </w:numPr>
        <w:tabs>
          <w:tab w:val="clear" w:pos="1494"/>
          <w:tab w:val="num" w:pos="540"/>
        </w:tabs>
        <w:spacing w:line="312" w:lineRule="auto"/>
        <w:ind w:left="540"/>
        <w:jc w:val="both"/>
        <w:rPr>
          <w:rFonts w:ascii="Garamond" w:hAnsi="Garamond"/>
          <w:sz w:val="22"/>
          <w:szCs w:val="22"/>
          <w:highlight w:val="yellow"/>
        </w:rPr>
      </w:pPr>
      <w:r w:rsidRPr="00E46CF7">
        <w:rPr>
          <w:rFonts w:ascii="Garamond" w:hAnsi="Garamond"/>
          <w:sz w:val="22"/>
          <w:szCs w:val="22"/>
          <w:highlight w:val="yellow"/>
        </w:rPr>
        <w:t xml:space="preserve">Introducir en el sobre grande </w:t>
      </w:r>
      <w:r w:rsidR="001D4D86" w:rsidRPr="00E46CF7">
        <w:rPr>
          <w:rFonts w:ascii="Garamond" w:hAnsi="Garamond"/>
          <w:sz w:val="22"/>
          <w:szCs w:val="22"/>
          <w:highlight w:val="yellow"/>
        </w:rPr>
        <w:t xml:space="preserve">de color blanco, </w:t>
      </w:r>
      <w:r w:rsidRPr="00E46CF7">
        <w:rPr>
          <w:rFonts w:ascii="Garamond" w:hAnsi="Garamond"/>
          <w:sz w:val="22"/>
          <w:szCs w:val="22"/>
          <w:highlight w:val="yellow"/>
        </w:rPr>
        <w:t>el original de la hoja de respuestas (blanca)</w:t>
      </w:r>
      <w:r w:rsidR="00525176" w:rsidRPr="00E46CF7">
        <w:rPr>
          <w:rFonts w:ascii="Garamond" w:hAnsi="Garamond"/>
          <w:sz w:val="22"/>
          <w:szCs w:val="22"/>
          <w:highlight w:val="yellow"/>
        </w:rPr>
        <w:t>, el sobre pequeño blanco</w:t>
      </w:r>
      <w:r w:rsidRPr="00E46CF7">
        <w:rPr>
          <w:rFonts w:ascii="Garamond" w:hAnsi="Garamond"/>
          <w:sz w:val="22"/>
          <w:szCs w:val="22"/>
          <w:highlight w:val="yellow"/>
        </w:rPr>
        <w:t xml:space="preserve"> y </w:t>
      </w:r>
      <w:r w:rsidR="001D4D86" w:rsidRPr="00E46CF7">
        <w:rPr>
          <w:rFonts w:ascii="Garamond" w:hAnsi="Garamond"/>
          <w:sz w:val="22"/>
          <w:szCs w:val="22"/>
          <w:highlight w:val="yellow"/>
        </w:rPr>
        <w:t>el sobre pequeño</w:t>
      </w:r>
      <w:r w:rsidR="006D5564" w:rsidRPr="00E46CF7">
        <w:rPr>
          <w:rFonts w:ascii="Garamond" w:hAnsi="Garamond"/>
          <w:sz w:val="22"/>
          <w:szCs w:val="22"/>
          <w:highlight w:val="yellow"/>
        </w:rPr>
        <w:t xml:space="preserve"> amarillo</w:t>
      </w:r>
      <w:r w:rsidRPr="00E46CF7">
        <w:rPr>
          <w:rFonts w:ascii="Garamond" w:hAnsi="Garamond"/>
          <w:sz w:val="22"/>
          <w:szCs w:val="22"/>
          <w:highlight w:val="yellow"/>
        </w:rPr>
        <w:t>. Cerrar el sobre grande, pegándolo.</w:t>
      </w:r>
    </w:p>
    <w:p w14:paraId="52D0AAA2" w14:textId="77777777" w:rsidR="0035207F" w:rsidRPr="00E46CF7" w:rsidRDefault="0035207F" w:rsidP="0035207F">
      <w:pPr>
        <w:spacing w:line="312" w:lineRule="auto"/>
        <w:ind w:left="180"/>
        <w:jc w:val="both"/>
        <w:rPr>
          <w:rFonts w:ascii="Garamond" w:hAnsi="Garamond"/>
          <w:sz w:val="22"/>
          <w:szCs w:val="22"/>
          <w:highlight w:val="yellow"/>
        </w:rPr>
      </w:pPr>
    </w:p>
    <w:p w14:paraId="2A2EF606" w14:textId="77777777" w:rsidR="0035207F" w:rsidRPr="00E46CF7" w:rsidRDefault="00B27618" w:rsidP="0035207F">
      <w:pPr>
        <w:spacing w:line="312" w:lineRule="auto"/>
        <w:ind w:left="180"/>
        <w:jc w:val="both"/>
        <w:rPr>
          <w:rFonts w:ascii="Garamond" w:hAnsi="Garamond"/>
          <w:sz w:val="22"/>
          <w:szCs w:val="22"/>
          <w:highlight w:val="yellow"/>
        </w:rPr>
      </w:pPr>
      <w:r w:rsidRPr="00E46CF7">
        <w:rPr>
          <w:rFonts w:ascii="Garamond" w:hAnsi="Garamond"/>
          <w:sz w:val="22"/>
          <w:szCs w:val="22"/>
          <w:highlight w:val="yellow"/>
        </w:rPr>
        <w:t>Ud.</w:t>
      </w:r>
      <w:r w:rsidR="0035207F" w:rsidRPr="00E46CF7">
        <w:rPr>
          <w:rFonts w:ascii="Garamond" w:hAnsi="Garamond"/>
          <w:sz w:val="22"/>
          <w:szCs w:val="22"/>
          <w:highlight w:val="yellow"/>
        </w:rPr>
        <w:t xml:space="preserve"> deberá quedarse sólo con:</w:t>
      </w:r>
    </w:p>
    <w:p w14:paraId="66A1109B" w14:textId="77777777" w:rsidR="0035207F" w:rsidRPr="00E46CF7" w:rsidRDefault="0035207F" w:rsidP="00B27618">
      <w:pPr>
        <w:numPr>
          <w:ilvl w:val="0"/>
          <w:numId w:val="16"/>
        </w:numPr>
        <w:spacing w:line="312" w:lineRule="auto"/>
        <w:ind w:left="567"/>
        <w:jc w:val="both"/>
        <w:rPr>
          <w:rFonts w:ascii="Garamond" w:hAnsi="Garamond"/>
          <w:sz w:val="22"/>
          <w:szCs w:val="22"/>
          <w:highlight w:val="yellow"/>
        </w:rPr>
      </w:pPr>
      <w:r w:rsidRPr="00E46CF7">
        <w:rPr>
          <w:rFonts w:ascii="Garamond" w:hAnsi="Garamond"/>
          <w:sz w:val="22"/>
          <w:szCs w:val="22"/>
          <w:highlight w:val="yellow"/>
        </w:rPr>
        <w:t>El cuadernillo de preguntas</w:t>
      </w:r>
      <w:r w:rsidR="000727FB" w:rsidRPr="00E46CF7">
        <w:rPr>
          <w:rFonts w:ascii="Garamond" w:hAnsi="Garamond"/>
          <w:sz w:val="22"/>
          <w:szCs w:val="22"/>
          <w:highlight w:val="yellow"/>
        </w:rPr>
        <w:t>.</w:t>
      </w:r>
    </w:p>
    <w:p w14:paraId="4C06EEA3" w14:textId="77777777" w:rsidR="00A90289" w:rsidRPr="00E46CF7" w:rsidRDefault="00A90289" w:rsidP="00B27618">
      <w:pPr>
        <w:numPr>
          <w:ilvl w:val="0"/>
          <w:numId w:val="16"/>
        </w:numPr>
        <w:spacing w:line="312" w:lineRule="auto"/>
        <w:ind w:left="567"/>
        <w:jc w:val="both"/>
        <w:rPr>
          <w:rFonts w:ascii="Garamond" w:hAnsi="Garamond"/>
          <w:sz w:val="22"/>
          <w:szCs w:val="22"/>
          <w:highlight w:val="yellow"/>
        </w:rPr>
      </w:pPr>
      <w:r w:rsidRPr="00E46CF7">
        <w:rPr>
          <w:rFonts w:ascii="Garamond" w:hAnsi="Garamond"/>
          <w:sz w:val="22"/>
          <w:szCs w:val="22"/>
          <w:highlight w:val="yellow"/>
        </w:rPr>
        <w:t>La copia amarilla de la hoja de respuestas, incluida su correspondiente solapa.</w:t>
      </w:r>
      <w:r w:rsidR="00934CB3" w:rsidRPr="00E46CF7">
        <w:rPr>
          <w:rFonts w:ascii="Garamond" w:hAnsi="Garamond"/>
          <w:sz w:val="22"/>
          <w:szCs w:val="22"/>
          <w:highlight w:val="yellow"/>
        </w:rPr>
        <w:t xml:space="preserve"> Tenga en cuenta qué</w:t>
      </w:r>
      <w:r w:rsidR="007C44F1" w:rsidRPr="00E46CF7">
        <w:rPr>
          <w:rFonts w:ascii="Garamond" w:hAnsi="Garamond"/>
          <w:sz w:val="22"/>
          <w:szCs w:val="22"/>
          <w:highlight w:val="yellow"/>
        </w:rPr>
        <w:t xml:space="preserve"> si ha modificado alguna respuesta, en la primera hoja, puede que esta copia amarilla no aparezca la respuesta que finalmente haya respondido.</w:t>
      </w:r>
    </w:p>
    <w:p w14:paraId="40FDC55F" w14:textId="77777777" w:rsidR="00417314" w:rsidRDefault="00417314" w:rsidP="003D39D8">
      <w:pPr>
        <w:spacing w:line="312" w:lineRule="auto"/>
        <w:ind w:left="57"/>
        <w:jc w:val="both"/>
        <w:rPr>
          <w:rFonts w:ascii="Garamond" w:hAnsi="Garamond"/>
          <w:sz w:val="22"/>
          <w:szCs w:val="22"/>
        </w:rPr>
      </w:pPr>
    </w:p>
    <w:p w14:paraId="6289A567" w14:textId="77777777" w:rsidR="003D1818" w:rsidRPr="00A90289" w:rsidRDefault="0035207F" w:rsidP="003D39D8">
      <w:pPr>
        <w:spacing w:line="312" w:lineRule="auto"/>
        <w:ind w:left="57"/>
        <w:jc w:val="both"/>
        <w:rPr>
          <w:rFonts w:ascii="Garamond" w:hAnsi="Garamond"/>
          <w:b/>
          <w:sz w:val="22"/>
          <w:szCs w:val="22"/>
        </w:rPr>
      </w:pPr>
      <w:r w:rsidRPr="00A90289">
        <w:rPr>
          <w:rFonts w:ascii="Garamond" w:hAnsi="Garamond"/>
          <w:b/>
          <w:sz w:val="22"/>
          <w:szCs w:val="22"/>
        </w:rPr>
        <w:t xml:space="preserve">No </w:t>
      </w:r>
      <w:r w:rsidR="00141C46">
        <w:rPr>
          <w:rFonts w:ascii="Garamond" w:hAnsi="Garamond"/>
          <w:b/>
          <w:sz w:val="22"/>
          <w:szCs w:val="22"/>
        </w:rPr>
        <w:t>abandone</w:t>
      </w:r>
      <w:r w:rsidR="00A90289" w:rsidRPr="00A90289">
        <w:rPr>
          <w:rFonts w:ascii="Garamond" w:hAnsi="Garamond"/>
          <w:b/>
          <w:sz w:val="22"/>
          <w:szCs w:val="22"/>
        </w:rPr>
        <w:t xml:space="preserve"> el aula</w:t>
      </w:r>
      <w:r w:rsidRPr="00A90289">
        <w:rPr>
          <w:rFonts w:ascii="Garamond" w:hAnsi="Garamond"/>
          <w:b/>
          <w:sz w:val="22"/>
          <w:szCs w:val="22"/>
        </w:rPr>
        <w:t xml:space="preserve"> hasta que se</w:t>
      </w:r>
      <w:r w:rsidR="00A90289" w:rsidRPr="00A90289">
        <w:rPr>
          <w:rFonts w:ascii="Garamond" w:hAnsi="Garamond"/>
          <w:b/>
          <w:sz w:val="22"/>
          <w:szCs w:val="22"/>
        </w:rPr>
        <w:t xml:space="preserve"> lo</w:t>
      </w:r>
      <w:r w:rsidRPr="00A90289">
        <w:rPr>
          <w:rFonts w:ascii="Garamond" w:hAnsi="Garamond"/>
          <w:b/>
          <w:sz w:val="22"/>
          <w:szCs w:val="22"/>
        </w:rPr>
        <w:t xml:space="preserve"> indique el Tribunal.</w:t>
      </w:r>
    </w:p>
    <w:p w14:paraId="559B3CBB" w14:textId="77777777" w:rsidR="00B27618" w:rsidRDefault="00B27618" w:rsidP="003D39D8">
      <w:pPr>
        <w:spacing w:line="312" w:lineRule="auto"/>
        <w:ind w:left="57"/>
        <w:jc w:val="both"/>
        <w:rPr>
          <w:rFonts w:ascii="Garamond" w:hAnsi="Garamond"/>
          <w:sz w:val="22"/>
          <w:szCs w:val="22"/>
        </w:rPr>
      </w:pPr>
    </w:p>
    <w:p w14:paraId="3F75A362" w14:textId="77777777" w:rsidR="00FF6449" w:rsidRDefault="00FF6449" w:rsidP="00FF6449">
      <w:pPr>
        <w:spacing w:line="312" w:lineRule="auto"/>
        <w:ind w:left="57"/>
        <w:jc w:val="center"/>
        <w:rPr>
          <w:rFonts w:ascii="Garamond" w:hAnsi="Garamond"/>
          <w:b/>
          <w:sz w:val="22"/>
          <w:szCs w:val="22"/>
          <w:bdr w:val="single" w:sz="4" w:space="0" w:color="auto"/>
        </w:rPr>
      </w:pPr>
      <w:r>
        <w:rPr>
          <w:rFonts w:ascii="Garamond" w:hAnsi="Garamond"/>
          <w:b/>
          <w:sz w:val="22"/>
          <w:szCs w:val="22"/>
          <w:bdr w:val="single" w:sz="4" w:space="0" w:color="auto"/>
        </w:rPr>
        <w:lastRenderedPageBreak/>
        <w:t>6</w:t>
      </w:r>
      <w:r w:rsidRPr="00B27618">
        <w:rPr>
          <w:rFonts w:ascii="Garamond" w:hAnsi="Garamond"/>
          <w:b/>
          <w:sz w:val="22"/>
          <w:szCs w:val="22"/>
          <w:bdr w:val="single" w:sz="4" w:space="0" w:color="auto"/>
        </w:rPr>
        <w:t xml:space="preserve">. </w:t>
      </w:r>
      <w:r>
        <w:rPr>
          <w:rFonts w:ascii="Garamond" w:hAnsi="Garamond"/>
          <w:b/>
          <w:sz w:val="22"/>
          <w:szCs w:val="22"/>
          <w:bdr w:val="single" w:sz="4" w:space="0" w:color="auto"/>
        </w:rPr>
        <w:t xml:space="preserve">COMIENZO DEL </w:t>
      </w:r>
      <w:r w:rsidRPr="00B27618">
        <w:rPr>
          <w:rFonts w:ascii="Garamond" w:hAnsi="Garamond"/>
          <w:b/>
          <w:sz w:val="22"/>
          <w:szCs w:val="22"/>
          <w:bdr w:val="single" w:sz="4" w:space="0" w:color="auto"/>
        </w:rPr>
        <w:t>EJERCICIO</w:t>
      </w:r>
    </w:p>
    <w:p w14:paraId="1F09AB17" w14:textId="77777777" w:rsidR="00FF6449" w:rsidRDefault="00FF6449" w:rsidP="003D39D8">
      <w:pPr>
        <w:spacing w:line="312" w:lineRule="auto"/>
        <w:ind w:left="57"/>
        <w:jc w:val="both"/>
        <w:rPr>
          <w:rFonts w:ascii="Garamond" w:hAnsi="Garamond"/>
          <w:b/>
          <w:sz w:val="22"/>
          <w:szCs w:val="22"/>
        </w:rPr>
      </w:pPr>
    </w:p>
    <w:p w14:paraId="50F54594" w14:textId="77777777" w:rsidR="00A8548F" w:rsidRDefault="005A72C8" w:rsidP="003D39D8">
      <w:pPr>
        <w:spacing w:line="312" w:lineRule="auto"/>
        <w:ind w:left="57"/>
        <w:jc w:val="both"/>
        <w:rPr>
          <w:rFonts w:ascii="Garamond" w:hAnsi="Garamond"/>
          <w:sz w:val="22"/>
          <w:szCs w:val="22"/>
        </w:rPr>
      </w:pPr>
      <w:r w:rsidRPr="00353A82">
        <w:rPr>
          <w:rFonts w:ascii="Garamond" w:hAnsi="Garamond"/>
          <w:b/>
          <w:sz w:val="22"/>
          <w:szCs w:val="22"/>
        </w:rPr>
        <w:t>NO comience a contestar en la hoja de respuestas hasta que se lo indique el Tribunal</w:t>
      </w:r>
      <w:r>
        <w:rPr>
          <w:rFonts w:ascii="Garamond" w:hAnsi="Garamond"/>
          <w:sz w:val="22"/>
          <w:szCs w:val="22"/>
        </w:rPr>
        <w:t>.</w:t>
      </w:r>
    </w:p>
    <w:p w14:paraId="6C7B2FC1" w14:textId="77777777" w:rsidR="00353A82" w:rsidRPr="00DE117A" w:rsidRDefault="001D4D86" w:rsidP="001D4D86">
      <w:pPr>
        <w:spacing w:line="312" w:lineRule="auto"/>
        <w:ind w:left="57"/>
        <w:jc w:val="both"/>
        <w:rPr>
          <w:rFonts w:ascii="Garamond" w:hAnsi="Garamond"/>
          <w:b/>
          <w:sz w:val="22"/>
          <w:szCs w:val="22"/>
        </w:rPr>
      </w:pPr>
      <w:r w:rsidRPr="00DE117A">
        <w:rPr>
          <w:rFonts w:ascii="Garamond" w:hAnsi="Garamond"/>
          <w:b/>
          <w:sz w:val="22"/>
          <w:szCs w:val="22"/>
        </w:rPr>
        <w:t xml:space="preserve">NO HABLE CON NADIE DURANTE EL EXAMEN. </w:t>
      </w:r>
    </w:p>
    <w:p w14:paraId="4CE3FC05" w14:textId="77777777" w:rsidR="00DE117A" w:rsidRDefault="001D4D86" w:rsidP="003D39D8">
      <w:pPr>
        <w:spacing w:line="312" w:lineRule="auto"/>
        <w:ind w:left="57"/>
        <w:jc w:val="both"/>
        <w:rPr>
          <w:rFonts w:ascii="Garamond" w:hAnsi="Garamond"/>
          <w:b/>
          <w:sz w:val="22"/>
          <w:szCs w:val="22"/>
        </w:rPr>
      </w:pPr>
      <w:r w:rsidRPr="00DE117A">
        <w:rPr>
          <w:rFonts w:ascii="Garamond" w:hAnsi="Garamond"/>
          <w:b/>
          <w:sz w:val="22"/>
          <w:szCs w:val="22"/>
        </w:rPr>
        <w:t>APAGUE EL MÓVIL.</w:t>
      </w:r>
    </w:p>
    <w:p w14:paraId="61481DDC" w14:textId="3483578D" w:rsidR="00A90289" w:rsidRDefault="001D4D86" w:rsidP="003D39D8">
      <w:pPr>
        <w:spacing w:line="312" w:lineRule="auto"/>
        <w:ind w:left="57"/>
        <w:jc w:val="both"/>
        <w:rPr>
          <w:rFonts w:ascii="Garamond" w:hAnsi="Garamond"/>
          <w:b/>
          <w:sz w:val="22"/>
          <w:szCs w:val="22"/>
        </w:rPr>
      </w:pPr>
      <w:r w:rsidRPr="00DE117A">
        <w:rPr>
          <w:rFonts w:ascii="Garamond" w:hAnsi="Garamond"/>
          <w:b/>
          <w:sz w:val="22"/>
          <w:szCs w:val="22"/>
        </w:rPr>
        <w:t>NO SE DARÁN INSTRUCCIONES VERBALES A L</w:t>
      </w:r>
      <w:r w:rsidR="00A536F1">
        <w:rPr>
          <w:rFonts w:ascii="Garamond" w:hAnsi="Garamond"/>
          <w:b/>
          <w:sz w:val="22"/>
          <w:szCs w:val="22"/>
        </w:rPr>
        <w:t>A</w:t>
      </w:r>
      <w:r w:rsidRPr="00DE117A">
        <w:rPr>
          <w:rFonts w:ascii="Garamond" w:hAnsi="Garamond"/>
          <w:b/>
          <w:sz w:val="22"/>
          <w:szCs w:val="22"/>
        </w:rPr>
        <w:t>S</w:t>
      </w:r>
      <w:r w:rsidR="00A536F1">
        <w:rPr>
          <w:rFonts w:ascii="Garamond" w:hAnsi="Garamond"/>
          <w:b/>
          <w:sz w:val="22"/>
          <w:szCs w:val="22"/>
        </w:rPr>
        <w:t xml:space="preserve"> PERSONAS</w:t>
      </w:r>
      <w:r w:rsidRPr="00DE117A">
        <w:rPr>
          <w:rFonts w:ascii="Garamond" w:hAnsi="Garamond"/>
          <w:b/>
          <w:sz w:val="22"/>
          <w:szCs w:val="22"/>
        </w:rPr>
        <w:t xml:space="preserve"> OPOSITOR</w:t>
      </w:r>
      <w:r w:rsidR="00A536F1">
        <w:rPr>
          <w:rFonts w:ascii="Garamond" w:hAnsi="Garamond"/>
          <w:b/>
          <w:sz w:val="22"/>
          <w:szCs w:val="22"/>
        </w:rPr>
        <w:t>A</w:t>
      </w:r>
      <w:r w:rsidRPr="00DE117A">
        <w:rPr>
          <w:rFonts w:ascii="Garamond" w:hAnsi="Garamond"/>
          <w:b/>
          <w:sz w:val="22"/>
          <w:szCs w:val="22"/>
        </w:rPr>
        <w:t>S</w:t>
      </w:r>
      <w:r w:rsidR="008A5F0C" w:rsidRPr="00DE117A">
        <w:rPr>
          <w:rFonts w:ascii="Garamond" w:hAnsi="Garamond"/>
          <w:b/>
          <w:sz w:val="22"/>
          <w:szCs w:val="22"/>
        </w:rPr>
        <w:t>,</w:t>
      </w:r>
      <w:r w:rsidRPr="00DE117A">
        <w:rPr>
          <w:rFonts w:ascii="Garamond" w:hAnsi="Garamond"/>
          <w:b/>
          <w:sz w:val="22"/>
          <w:szCs w:val="22"/>
        </w:rPr>
        <w:t xml:space="preserve"> NI SE CONTESTARÁN PREGUNTA</w:t>
      </w:r>
      <w:r w:rsidR="008A5F0C" w:rsidRPr="00DE117A">
        <w:rPr>
          <w:rFonts w:ascii="Garamond" w:hAnsi="Garamond"/>
          <w:b/>
          <w:sz w:val="22"/>
          <w:szCs w:val="22"/>
        </w:rPr>
        <w:t>S POR LOS MIEMBROS DEL TRIBUNAL</w:t>
      </w:r>
      <w:r w:rsidR="007831D9" w:rsidRPr="00DE117A">
        <w:rPr>
          <w:rFonts w:ascii="Garamond" w:hAnsi="Garamond"/>
          <w:b/>
          <w:sz w:val="22"/>
          <w:szCs w:val="22"/>
        </w:rPr>
        <w:t>,</w:t>
      </w:r>
      <w:r w:rsidR="008A5F0C" w:rsidRPr="00DE117A">
        <w:rPr>
          <w:rFonts w:ascii="Garamond" w:hAnsi="Garamond"/>
          <w:b/>
          <w:sz w:val="22"/>
          <w:szCs w:val="22"/>
        </w:rPr>
        <w:t xml:space="preserve"> UNA VEZ COMENZADO EL EJERCICIO.</w:t>
      </w:r>
    </w:p>
    <w:p w14:paraId="26AE7D28" w14:textId="77777777" w:rsidR="00FC5013" w:rsidRDefault="00FC5013" w:rsidP="006D5564">
      <w:pPr>
        <w:spacing w:line="312" w:lineRule="auto"/>
        <w:jc w:val="both"/>
        <w:rPr>
          <w:rFonts w:ascii="Garamond" w:hAnsi="Garamond"/>
          <w:sz w:val="22"/>
          <w:szCs w:val="22"/>
        </w:rPr>
      </w:pPr>
    </w:p>
    <w:p w14:paraId="0F042128" w14:textId="77777777" w:rsidR="009B61AD" w:rsidRDefault="001838A0" w:rsidP="006D5564">
      <w:pPr>
        <w:spacing w:line="312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Muchas gracias</w:t>
      </w:r>
      <w:r w:rsidR="00CD75D0">
        <w:rPr>
          <w:rFonts w:ascii="Garamond" w:hAnsi="Garamond"/>
          <w:sz w:val="22"/>
          <w:szCs w:val="22"/>
        </w:rPr>
        <w:t>.</w:t>
      </w:r>
    </w:p>
    <w:p w14:paraId="2C78A2CC" w14:textId="77777777" w:rsidR="00CF0020" w:rsidRDefault="00CF0020" w:rsidP="006D5564">
      <w:pPr>
        <w:spacing w:line="312" w:lineRule="auto"/>
        <w:jc w:val="both"/>
        <w:rPr>
          <w:rFonts w:ascii="Garamond" w:hAnsi="Garamond"/>
          <w:sz w:val="22"/>
          <w:szCs w:val="22"/>
        </w:rPr>
      </w:pPr>
    </w:p>
    <w:p w14:paraId="2B0A267B" w14:textId="77777777" w:rsidR="00CF0020" w:rsidRPr="00DA5693" w:rsidRDefault="00CF0020" w:rsidP="00CF0020">
      <w:pPr>
        <w:spacing w:before="120" w:after="120"/>
        <w:jc w:val="both"/>
        <w:rPr>
          <w:b/>
          <w:bCs/>
          <w:sz w:val="28"/>
          <w:szCs w:val="28"/>
        </w:rPr>
      </w:pPr>
      <w:bookmarkStart w:id="3" w:name="_Hlk102047752"/>
      <w:bookmarkStart w:id="4" w:name="_Hlk102127742"/>
      <w:r w:rsidRPr="00DA5693">
        <w:rPr>
          <w:b/>
          <w:bCs/>
          <w:sz w:val="28"/>
          <w:szCs w:val="28"/>
          <w:highlight w:val="yellow"/>
        </w:rPr>
        <w:t>(Nota: Este modelo es orientativo, cada tribunal adaptará el contenido de este a las peculiaridades de cada convocatoria)</w:t>
      </w:r>
      <w:bookmarkEnd w:id="3"/>
    </w:p>
    <w:bookmarkEnd w:id="4"/>
    <w:p w14:paraId="3F730344" w14:textId="77777777" w:rsidR="00CF0020" w:rsidRDefault="00CF0020" w:rsidP="006D5564">
      <w:pPr>
        <w:spacing w:line="312" w:lineRule="auto"/>
        <w:jc w:val="both"/>
        <w:rPr>
          <w:rFonts w:ascii="Garamond" w:hAnsi="Garamond"/>
          <w:sz w:val="22"/>
          <w:szCs w:val="22"/>
        </w:rPr>
      </w:pPr>
    </w:p>
    <w:sectPr w:rsidR="00CF0020" w:rsidSect="00FD07B1">
      <w:headerReference w:type="default" r:id="rId7"/>
      <w:footerReference w:type="default" r:id="rId8"/>
      <w:pgSz w:w="11906" w:h="16838"/>
      <w:pgMar w:top="719" w:right="1286" w:bottom="197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B6EE0" w14:textId="77777777" w:rsidR="00FD07B1" w:rsidRDefault="00FD07B1" w:rsidP="009B61AD">
      <w:r>
        <w:separator/>
      </w:r>
    </w:p>
  </w:endnote>
  <w:endnote w:type="continuationSeparator" w:id="0">
    <w:p w14:paraId="1917B85E" w14:textId="77777777" w:rsidR="00FD07B1" w:rsidRDefault="00FD07B1" w:rsidP="009B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DE54A" w14:textId="77777777" w:rsidR="00662D08" w:rsidRDefault="00662D08">
    <w:pPr>
      <w:pStyle w:val="Piedepgina"/>
      <w:jc w:val="right"/>
    </w:pPr>
  </w:p>
  <w:p w14:paraId="151231D6" w14:textId="77777777" w:rsidR="00662D08" w:rsidRDefault="00662D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46631" w14:textId="77777777" w:rsidR="00FD07B1" w:rsidRDefault="00FD07B1" w:rsidP="009B61AD">
      <w:r>
        <w:separator/>
      </w:r>
    </w:p>
  </w:footnote>
  <w:footnote w:type="continuationSeparator" w:id="0">
    <w:p w14:paraId="159B2505" w14:textId="77777777" w:rsidR="00FD07B1" w:rsidRDefault="00FD07B1" w:rsidP="009B6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2" w:type="dxa"/>
      <w:tblInd w:w="-6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74"/>
      <w:gridCol w:w="228"/>
      <w:gridCol w:w="2601"/>
      <w:gridCol w:w="228"/>
      <w:gridCol w:w="2891"/>
    </w:tblGrid>
    <w:tr w:rsidR="00BA1487" w:rsidRPr="00BA1487" w14:paraId="60506657" w14:textId="77777777" w:rsidTr="00FA64CA">
      <w:trPr>
        <w:cantSplit/>
        <w:trHeight w:val="1545"/>
      </w:trPr>
      <w:tc>
        <w:tcPr>
          <w:tcW w:w="3774" w:type="dxa"/>
          <w:tcBorders>
            <w:bottom w:val="nil"/>
          </w:tcBorders>
        </w:tcPr>
        <w:p w14:paraId="31499E13" w14:textId="5FD194F3" w:rsidR="00BA1487" w:rsidRPr="00213ADF" w:rsidRDefault="00E441F4" w:rsidP="00046697">
          <w:pPr>
            <w:tabs>
              <w:tab w:val="left" w:pos="1730"/>
              <w:tab w:val="left" w:pos="4500"/>
              <w:tab w:val="left" w:pos="7380"/>
            </w:tabs>
            <w:ind w:left="222"/>
          </w:pPr>
          <w:r w:rsidRPr="00C6328D">
            <w:rPr>
              <w:noProof/>
            </w:rPr>
            <w:drawing>
              <wp:inline distT="0" distB="0" distL="0" distR="0" wp14:anchorId="2672C7CF" wp14:editId="314C8686">
                <wp:extent cx="2066925" cy="942975"/>
                <wp:effectExtent l="0" t="0" r="0" b="0"/>
                <wp:docPr id="1" name="Imagen 7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" w:type="dxa"/>
          <w:tcBorders>
            <w:bottom w:val="nil"/>
          </w:tcBorders>
        </w:tcPr>
        <w:p w14:paraId="70421EF5" w14:textId="77777777" w:rsidR="00BA1487" w:rsidRPr="00213ADF" w:rsidRDefault="00BA1487" w:rsidP="00046697">
          <w:pPr>
            <w:tabs>
              <w:tab w:val="left" w:pos="4500"/>
              <w:tab w:val="left" w:pos="7380"/>
            </w:tabs>
            <w:jc w:val="right"/>
          </w:pPr>
        </w:p>
      </w:tc>
      <w:tc>
        <w:tcPr>
          <w:tcW w:w="2601" w:type="dxa"/>
          <w:tcBorders>
            <w:bottom w:val="nil"/>
          </w:tcBorders>
        </w:tcPr>
        <w:p w14:paraId="33AA97F6" w14:textId="77777777" w:rsidR="00BA1487" w:rsidRPr="00213ADF" w:rsidRDefault="00BA1487" w:rsidP="00046697">
          <w:pPr>
            <w:pStyle w:val="Encabezado"/>
            <w:rPr>
              <w:sz w:val="16"/>
              <w:szCs w:val="16"/>
              <w:lang w:val="de-DE"/>
            </w:rPr>
          </w:pPr>
        </w:p>
      </w:tc>
      <w:tc>
        <w:tcPr>
          <w:tcW w:w="228" w:type="dxa"/>
          <w:tcBorders>
            <w:bottom w:val="nil"/>
          </w:tcBorders>
        </w:tcPr>
        <w:p w14:paraId="3294950E" w14:textId="77777777" w:rsidR="00BA1487" w:rsidRPr="00213ADF" w:rsidRDefault="00BA1487" w:rsidP="00046697">
          <w:pPr>
            <w:tabs>
              <w:tab w:val="left" w:pos="4500"/>
              <w:tab w:val="left" w:pos="7380"/>
            </w:tabs>
          </w:pPr>
        </w:p>
      </w:tc>
      <w:tc>
        <w:tcPr>
          <w:tcW w:w="2891" w:type="dxa"/>
          <w:tcBorders>
            <w:bottom w:val="nil"/>
          </w:tcBorders>
        </w:tcPr>
        <w:p w14:paraId="09270804" w14:textId="77777777" w:rsidR="00BA1487" w:rsidRPr="00BA1487" w:rsidRDefault="00BA1487" w:rsidP="00046697">
          <w:pPr>
            <w:pStyle w:val="Textoencabezado"/>
            <w:rPr>
              <w:rFonts w:ascii="Garamond" w:hAnsi="Garamond" w:cs="Garamond"/>
            </w:rPr>
          </w:pPr>
        </w:p>
        <w:p w14:paraId="396B3155" w14:textId="77777777" w:rsidR="00BA1487" w:rsidRPr="00BA1487" w:rsidRDefault="00BA1487" w:rsidP="005A72C8">
          <w:pPr>
            <w:pStyle w:val="Textoencabezado"/>
            <w:jc w:val="both"/>
            <w:rPr>
              <w:rFonts w:ascii="Garamond" w:hAnsi="Garamond" w:cs="Garamond"/>
            </w:rPr>
          </w:pPr>
        </w:p>
      </w:tc>
    </w:tr>
  </w:tbl>
  <w:p w14:paraId="0772F6FE" w14:textId="77777777" w:rsidR="00BA1487" w:rsidRDefault="00BA14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01F"/>
    <w:multiLevelType w:val="multilevel"/>
    <w:tmpl w:val="11DA26AE"/>
    <w:lvl w:ilvl="0">
      <w:start w:val="1"/>
      <w:numFmt w:val="bullet"/>
      <w:lvlText w:val="-"/>
      <w:lvlJc w:val="left"/>
      <w:pPr>
        <w:tabs>
          <w:tab w:val="num" w:pos="681"/>
        </w:tabs>
        <w:ind w:left="681" w:firstLine="113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2F20519"/>
    <w:multiLevelType w:val="hybridMultilevel"/>
    <w:tmpl w:val="6616FA9E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B34607A"/>
    <w:multiLevelType w:val="multilevel"/>
    <w:tmpl w:val="60EA7D2E"/>
    <w:lvl w:ilvl="0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124250F"/>
    <w:multiLevelType w:val="hybridMultilevel"/>
    <w:tmpl w:val="EDE0396C"/>
    <w:lvl w:ilvl="0" w:tplc="D2A0CF18">
      <w:start w:val="1"/>
      <w:numFmt w:val="bullet"/>
      <w:lvlText w:val="-"/>
      <w:lvlJc w:val="left"/>
      <w:pPr>
        <w:tabs>
          <w:tab w:val="num" w:pos="681"/>
        </w:tabs>
        <w:ind w:left="681" w:firstLine="113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22B6502B"/>
    <w:multiLevelType w:val="hybridMultilevel"/>
    <w:tmpl w:val="8642FC60"/>
    <w:lvl w:ilvl="0" w:tplc="87F07E5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26153E54"/>
    <w:multiLevelType w:val="hybridMultilevel"/>
    <w:tmpl w:val="C8AAA24C"/>
    <w:lvl w:ilvl="0" w:tplc="CF0222BE">
      <w:start w:val="1"/>
      <w:numFmt w:val="bullet"/>
      <w:lvlText w:val="-"/>
      <w:lvlJc w:val="left"/>
      <w:pPr>
        <w:tabs>
          <w:tab w:val="num" w:pos="1304"/>
        </w:tabs>
        <w:ind w:left="1304" w:hanging="51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6B05FC0"/>
    <w:multiLevelType w:val="hybridMultilevel"/>
    <w:tmpl w:val="11DA26AE"/>
    <w:lvl w:ilvl="0" w:tplc="D2A0CF18">
      <w:start w:val="1"/>
      <w:numFmt w:val="bullet"/>
      <w:lvlText w:val="-"/>
      <w:lvlJc w:val="left"/>
      <w:pPr>
        <w:tabs>
          <w:tab w:val="num" w:pos="681"/>
        </w:tabs>
        <w:ind w:left="681" w:firstLine="113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4DD41AF"/>
    <w:multiLevelType w:val="hybridMultilevel"/>
    <w:tmpl w:val="17C8BD20"/>
    <w:lvl w:ilvl="0" w:tplc="CE38F69E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49992572"/>
    <w:multiLevelType w:val="multilevel"/>
    <w:tmpl w:val="EDE0396C"/>
    <w:lvl w:ilvl="0">
      <w:start w:val="1"/>
      <w:numFmt w:val="bullet"/>
      <w:lvlText w:val="-"/>
      <w:lvlJc w:val="left"/>
      <w:pPr>
        <w:tabs>
          <w:tab w:val="num" w:pos="681"/>
        </w:tabs>
        <w:ind w:left="681" w:firstLine="113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B3454FE"/>
    <w:multiLevelType w:val="hybridMultilevel"/>
    <w:tmpl w:val="B22CEC58"/>
    <w:lvl w:ilvl="0" w:tplc="87F07E50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E39381C"/>
    <w:multiLevelType w:val="hybridMultilevel"/>
    <w:tmpl w:val="6DD055EC"/>
    <w:lvl w:ilvl="0" w:tplc="CE38F69E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9273E"/>
    <w:multiLevelType w:val="hybridMultilevel"/>
    <w:tmpl w:val="6E763C6A"/>
    <w:lvl w:ilvl="0" w:tplc="716A5166">
      <w:start w:val="1"/>
      <w:numFmt w:val="bullet"/>
      <w:lvlText w:val=""/>
      <w:lvlJc w:val="left"/>
      <w:pPr>
        <w:tabs>
          <w:tab w:val="num" w:pos="944"/>
        </w:tabs>
        <w:ind w:left="464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71C174A"/>
    <w:multiLevelType w:val="hybridMultilevel"/>
    <w:tmpl w:val="60EA7D2E"/>
    <w:lvl w:ilvl="0" w:tplc="BE7C3104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57B614B"/>
    <w:multiLevelType w:val="multilevel"/>
    <w:tmpl w:val="C8AAA24C"/>
    <w:lvl w:ilvl="0">
      <w:start w:val="1"/>
      <w:numFmt w:val="bullet"/>
      <w:lvlText w:val="-"/>
      <w:lvlJc w:val="left"/>
      <w:pPr>
        <w:tabs>
          <w:tab w:val="num" w:pos="1304"/>
        </w:tabs>
        <w:ind w:left="1304" w:hanging="51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ADA69D6"/>
    <w:multiLevelType w:val="hybridMultilevel"/>
    <w:tmpl w:val="250ED2B8"/>
    <w:lvl w:ilvl="0" w:tplc="179631EE">
      <w:start w:val="1"/>
      <w:numFmt w:val="bullet"/>
      <w:lvlText w:val=""/>
      <w:lvlJc w:val="left"/>
      <w:pPr>
        <w:tabs>
          <w:tab w:val="num" w:pos="57"/>
        </w:tabs>
        <w:ind w:left="57" w:firstLine="0"/>
      </w:pPr>
      <w:rPr>
        <w:rFonts w:ascii="Wingdings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138ED"/>
    <w:multiLevelType w:val="multilevel"/>
    <w:tmpl w:val="62DAE0D4"/>
    <w:lvl w:ilvl="0">
      <w:start w:val="1"/>
      <w:numFmt w:val="ordin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hint="default"/>
      </w:rPr>
    </w:lvl>
  </w:abstractNum>
  <w:abstractNum w:abstractNumId="16" w15:restartNumberingAfterBreak="0">
    <w:nsid w:val="714A0179"/>
    <w:multiLevelType w:val="hybridMultilevel"/>
    <w:tmpl w:val="4B488ADC"/>
    <w:lvl w:ilvl="0" w:tplc="87F07E5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7E316A32"/>
    <w:multiLevelType w:val="hybridMultilevel"/>
    <w:tmpl w:val="FDA2F3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9811">
    <w:abstractNumId w:val="14"/>
  </w:num>
  <w:num w:numId="2" w16cid:durableId="1367295959">
    <w:abstractNumId w:val="6"/>
  </w:num>
  <w:num w:numId="3" w16cid:durableId="1388214917">
    <w:abstractNumId w:val="0"/>
  </w:num>
  <w:num w:numId="4" w16cid:durableId="259997494">
    <w:abstractNumId w:val="5"/>
  </w:num>
  <w:num w:numId="5" w16cid:durableId="1319335700">
    <w:abstractNumId w:val="13"/>
  </w:num>
  <w:num w:numId="6" w16cid:durableId="59836894">
    <w:abstractNumId w:val="12"/>
  </w:num>
  <w:num w:numId="7" w16cid:durableId="1189904292">
    <w:abstractNumId w:val="2"/>
  </w:num>
  <w:num w:numId="8" w16cid:durableId="2125342512">
    <w:abstractNumId w:val="10"/>
  </w:num>
  <w:num w:numId="9" w16cid:durableId="689064164">
    <w:abstractNumId w:val="15"/>
  </w:num>
  <w:num w:numId="10" w16cid:durableId="372341035">
    <w:abstractNumId w:val="11"/>
  </w:num>
  <w:num w:numId="11" w16cid:durableId="811213893">
    <w:abstractNumId w:val="3"/>
  </w:num>
  <w:num w:numId="12" w16cid:durableId="543950228">
    <w:abstractNumId w:val="8"/>
  </w:num>
  <w:num w:numId="13" w16cid:durableId="856163060">
    <w:abstractNumId w:val="7"/>
  </w:num>
  <w:num w:numId="14" w16cid:durableId="1782384324">
    <w:abstractNumId w:val="16"/>
  </w:num>
  <w:num w:numId="15" w16cid:durableId="1350990818">
    <w:abstractNumId w:val="1"/>
  </w:num>
  <w:num w:numId="16" w16cid:durableId="1716654853">
    <w:abstractNumId w:val="9"/>
  </w:num>
  <w:num w:numId="17" w16cid:durableId="1555460072">
    <w:abstractNumId w:val="4"/>
  </w:num>
  <w:num w:numId="18" w16cid:durableId="14140068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E7"/>
    <w:rsid w:val="00011D30"/>
    <w:rsid w:val="00024E3E"/>
    <w:rsid w:val="00040C4E"/>
    <w:rsid w:val="000442E7"/>
    <w:rsid w:val="00046697"/>
    <w:rsid w:val="0005058F"/>
    <w:rsid w:val="00064252"/>
    <w:rsid w:val="00065F37"/>
    <w:rsid w:val="000727FB"/>
    <w:rsid w:val="000775FE"/>
    <w:rsid w:val="000810B5"/>
    <w:rsid w:val="00081890"/>
    <w:rsid w:val="000B76EF"/>
    <w:rsid w:val="000E7AC5"/>
    <w:rsid w:val="00101EAC"/>
    <w:rsid w:val="00115A0B"/>
    <w:rsid w:val="0012219F"/>
    <w:rsid w:val="00141C46"/>
    <w:rsid w:val="00143443"/>
    <w:rsid w:val="00160617"/>
    <w:rsid w:val="00171EFF"/>
    <w:rsid w:val="001811F2"/>
    <w:rsid w:val="001838A0"/>
    <w:rsid w:val="001848A5"/>
    <w:rsid w:val="001D4D86"/>
    <w:rsid w:val="001D4FD8"/>
    <w:rsid w:val="002128DD"/>
    <w:rsid w:val="00213A3D"/>
    <w:rsid w:val="002261D4"/>
    <w:rsid w:val="00230FAE"/>
    <w:rsid w:val="00241912"/>
    <w:rsid w:val="00247EF2"/>
    <w:rsid w:val="002B16F0"/>
    <w:rsid w:val="002B2D95"/>
    <w:rsid w:val="002B5537"/>
    <w:rsid w:val="002E01F5"/>
    <w:rsid w:val="002E0FA7"/>
    <w:rsid w:val="002F2486"/>
    <w:rsid w:val="003177E9"/>
    <w:rsid w:val="00351EB5"/>
    <w:rsid w:val="0035207F"/>
    <w:rsid w:val="00353A82"/>
    <w:rsid w:val="00360B20"/>
    <w:rsid w:val="00375487"/>
    <w:rsid w:val="003868F5"/>
    <w:rsid w:val="00390CA8"/>
    <w:rsid w:val="003A7416"/>
    <w:rsid w:val="003B74AC"/>
    <w:rsid w:val="003C27DD"/>
    <w:rsid w:val="003D1818"/>
    <w:rsid w:val="003D39D8"/>
    <w:rsid w:val="003E31F9"/>
    <w:rsid w:val="003E38B8"/>
    <w:rsid w:val="00402C6B"/>
    <w:rsid w:val="00404602"/>
    <w:rsid w:val="00415BD5"/>
    <w:rsid w:val="00417314"/>
    <w:rsid w:val="00442C35"/>
    <w:rsid w:val="004607F6"/>
    <w:rsid w:val="004852DE"/>
    <w:rsid w:val="004B626E"/>
    <w:rsid w:val="004C5175"/>
    <w:rsid w:val="004D2C26"/>
    <w:rsid w:val="004E027D"/>
    <w:rsid w:val="004E5A78"/>
    <w:rsid w:val="004E6192"/>
    <w:rsid w:val="004F4B46"/>
    <w:rsid w:val="00502799"/>
    <w:rsid w:val="00522E14"/>
    <w:rsid w:val="00525176"/>
    <w:rsid w:val="0053133F"/>
    <w:rsid w:val="0055392F"/>
    <w:rsid w:val="005636EF"/>
    <w:rsid w:val="0056776C"/>
    <w:rsid w:val="00596554"/>
    <w:rsid w:val="0059759E"/>
    <w:rsid w:val="005A66B6"/>
    <w:rsid w:val="005A72C8"/>
    <w:rsid w:val="005B4359"/>
    <w:rsid w:val="005E0818"/>
    <w:rsid w:val="005F24EE"/>
    <w:rsid w:val="00601E3E"/>
    <w:rsid w:val="006217B9"/>
    <w:rsid w:val="00624464"/>
    <w:rsid w:val="00625B3C"/>
    <w:rsid w:val="0063686D"/>
    <w:rsid w:val="00652E24"/>
    <w:rsid w:val="00657120"/>
    <w:rsid w:val="00662D08"/>
    <w:rsid w:val="00663685"/>
    <w:rsid w:val="0067179F"/>
    <w:rsid w:val="00675CC9"/>
    <w:rsid w:val="00695354"/>
    <w:rsid w:val="00697FEE"/>
    <w:rsid w:val="006A3E22"/>
    <w:rsid w:val="006D5564"/>
    <w:rsid w:val="006E6242"/>
    <w:rsid w:val="006F4F7B"/>
    <w:rsid w:val="00720649"/>
    <w:rsid w:val="00720B5F"/>
    <w:rsid w:val="00723426"/>
    <w:rsid w:val="007277D9"/>
    <w:rsid w:val="00740D63"/>
    <w:rsid w:val="00752851"/>
    <w:rsid w:val="007700A9"/>
    <w:rsid w:val="00774400"/>
    <w:rsid w:val="007831D9"/>
    <w:rsid w:val="00793F35"/>
    <w:rsid w:val="00795C95"/>
    <w:rsid w:val="007A7CCD"/>
    <w:rsid w:val="007C44F1"/>
    <w:rsid w:val="0080151A"/>
    <w:rsid w:val="00804A95"/>
    <w:rsid w:val="008268AE"/>
    <w:rsid w:val="00843910"/>
    <w:rsid w:val="0084679C"/>
    <w:rsid w:val="00854DF8"/>
    <w:rsid w:val="00890CA8"/>
    <w:rsid w:val="00895DC4"/>
    <w:rsid w:val="008A5F0C"/>
    <w:rsid w:val="008B7677"/>
    <w:rsid w:val="008D7645"/>
    <w:rsid w:val="0093367B"/>
    <w:rsid w:val="00934CB3"/>
    <w:rsid w:val="0094083E"/>
    <w:rsid w:val="009A2658"/>
    <w:rsid w:val="009B61AD"/>
    <w:rsid w:val="009D7F06"/>
    <w:rsid w:val="009F5134"/>
    <w:rsid w:val="00A00C0A"/>
    <w:rsid w:val="00A234EA"/>
    <w:rsid w:val="00A37B97"/>
    <w:rsid w:val="00A536F1"/>
    <w:rsid w:val="00A573DF"/>
    <w:rsid w:val="00A631FB"/>
    <w:rsid w:val="00A8548F"/>
    <w:rsid w:val="00A90289"/>
    <w:rsid w:val="00AD0B7A"/>
    <w:rsid w:val="00B13338"/>
    <w:rsid w:val="00B23ED3"/>
    <w:rsid w:val="00B27618"/>
    <w:rsid w:val="00B34469"/>
    <w:rsid w:val="00B37228"/>
    <w:rsid w:val="00B70480"/>
    <w:rsid w:val="00B75394"/>
    <w:rsid w:val="00B8337C"/>
    <w:rsid w:val="00B90B2B"/>
    <w:rsid w:val="00BA1487"/>
    <w:rsid w:val="00BA68A5"/>
    <w:rsid w:val="00BF18B0"/>
    <w:rsid w:val="00C10168"/>
    <w:rsid w:val="00C10699"/>
    <w:rsid w:val="00C15171"/>
    <w:rsid w:val="00C16B33"/>
    <w:rsid w:val="00C21FE7"/>
    <w:rsid w:val="00C8500E"/>
    <w:rsid w:val="00CC7FA0"/>
    <w:rsid w:val="00CD75D0"/>
    <w:rsid w:val="00CF0020"/>
    <w:rsid w:val="00CF04E1"/>
    <w:rsid w:val="00D103AB"/>
    <w:rsid w:val="00D13ED3"/>
    <w:rsid w:val="00D479D8"/>
    <w:rsid w:val="00D508C0"/>
    <w:rsid w:val="00D53B1D"/>
    <w:rsid w:val="00D60F1D"/>
    <w:rsid w:val="00D9513A"/>
    <w:rsid w:val="00DA5693"/>
    <w:rsid w:val="00DC3715"/>
    <w:rsid w:val="00DC71D0"/>
    <w:rsid w:val="00DE00B7"/>
    <w:rsid w:val="00DE117A"/>
    <w:rsid w:val="00DE1816"/>
    <w:rsid w:val="00E27D88"/>
    <w:rsid w:val="00E34094"/>
    <w:rsid w:val="00E441F4"/>
    <w:rsid w:val="00E46CF7"/>
    <w:rsid w:val="00E53168"/>
    <w:rsid w:val="00E61FF8"/>
    <w:rsid w:val="00EC6DE0"/>
    <w:rsid w:val="00EC7FD4"/>
    <w:rsid w:val="00ED20E6"/>
    <w:rsid w:val="00EF4D89"/>
    <w:rsid w:val="00F022A0"/>
    <w:rsid w:val="00F20C4D"/>
    <w:rsid w:val="00F21BA5"/>
    <w:rsid w:val="00F46C81"/>
    <w:rsid w:val="00F95AA4"/>
    <w:rsid w:val="00FA64CA"/>
    <w:rsid w:val="00FC5013"/>
    <w:rsid w:val="00FD07B1"/>
    <w:rsid w:val="00FF23A1"/>
    <w:rsid w:val="00FF6311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93A28"/>
  <w15:chartTrackingRefBased/>
  <w15:docId w15:val="{E47F4DBB-D82F-4AC3-B128-11930E11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FE7"/>
  </w:style>
  <w:style w:type="paragraph" w:styleId="Ttulo1">
    <w:name w:val="heading 1"/>
    <w:aliases w:val="Subemisor 1"/>
    <w:basedOn w:val="Normal"/>
    <w:next w:val="Normal"/>
    <w:link w:val="Ttulo1Car"/>
    <w:qFormat/>
    <w:rsid w:val="00C21F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1FE7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basedOn w:val="Ttulo1"/>
    <w:uiPriority w:val="99"/>
    <w:rsid w:val="00C21FE7"/>
    <w:pPr>
      <w:keepNext w:val="0"/>
      <w:widowControl w:val="0"/>
      <w:tabs>
        <w:tab w:val="left" w:pos="4500"/>
        <w:tab w:val="left" w:pos="7380"/>
      </w:tabs>
      <w:spacing w:before="0" w:after="0"/>
    </w:pPr>
    <w:rPr>
      <w:rFonts w:ascii="Arial Unicode MS" w:eastAsia="Arial Unicode MS" w:hAnsi="Arial Unicode MS" w:cs="Times New Roman"/>
      <w:b w:val="0"/>
      <w:bCs w:val="0"/>
      <w:color w:val="808080"/>
      <w:kern w:val="0"/>
      <w:sz w:val="16"/>
      <w:szCs w:val="20"/>
    </w:rPr>
  </w:style>
  <w:style w:type="character" w:styleId="Hipervnculo">
    <w:name w:val="Hyperlink"/>
    <w:rsid w:val="00C21FE7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C21FE7"/>
    <w:rPr>
      <w:lang w:val="es-ES" w:eastAsia="es-ES" w:bidi="ar-SA"/>
    </w:rPr>
  </w:style>
  <w:style w:type="character" w:customStyle="1" w:styleId="Ttulo1Car">
    <w:name w:val="Título 1 Car"/>
    <w:aliases w:val="Subemisor 1 Car"/>
    <w:link w:val="Ttulo1"/>
    <w:rsid w:val="00C21FE7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9B61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1AD"/>
  </w:style>
  <w:style w:type="paragraph" w:styleId="Textodeglobo">
    <w:name w:val="Balloon Text"/>
    <w:basedOn w:val="Normal"/>
    <w:semiHidden/>
    <w:rsid w:val="00770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UCA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 Rectorado</dc:creator>
  <cp:keywords/>
  <cp:lastModifiedBy>Manuel García Hernández</cp:lastModifiedBy>
  <cp:revision>2</cp:revision>
  <cp:lastPrinted>2021-02-18T09:10:00Z</cp:lastPrinted>
  <dcterms:created xsi:type="dcterms:W3CDTF">2024-04-22T11:51:00Z</dcterms:created>
  <dcterms:modified xsi:type="dcterms:W3CDTF">2024-04-22T11:51:00Z</dcterms:modified>
</cp:coreProperties>
</file>